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3C4" w:rsidRPr="000540E6" w:rsidRDefault="0011307D" w:rsidP="00450BAE">
      <w:pPr>
        <w:jc w:val="center"/>
        <w:rPr>
          <w:b/>
          <w:sz w:val="28"/>
          <w:szCs w:val="28"/>
        </w:rPr>
      </w:pPr>
      <w:r>
        <w:rPr>
          <w:b/>
          <w:sz w:val="28"/>
          <w:szCs w:val="28"/>
        </w:rPr>
        <w:t>Les</w:t>
      </w:r>
      <w:r w:rsidR="00E614C5">
        <w:rPr>
          <w:b/>
          <w:sz w:val="28"/>
          <w:szCs w:val="28"/>
        </w:rPr>
        <w:t xml:space="preserve"> crues </w:t>
      </w:r>
      <w:r w:rsidR="00C6077E">
        <w:rPr>
          <w:b/>
          <w:sz w:val="28"/>
          <w:szCs w:val="28"/>
        </w:rPr>
        <w:t xml:space="preserve">intempestives </w:t>
      </w:r>
      <w:r w:rsidR="00450BAE" w:rsidRPr="000540E6">
        <w:rPr>
          <w:b/>
          <w:sz w:val="28"/>
          <w:szCs w:val="28"/>
        </w:rPr>
        <w:t>de l</w:t>
      </w:r>
      <w:r w:rsidR="00E614C5">
        <w:rPr>
          <w:b/>
          <w:sz w:val="28"/>
          <w:szCs w:val="28"/>
        </w:rPr>
        <w:t xml:space="preserve">a rivière </w:t>
      </w:r>
      <w:proofErr w:type="spellStart"/>
      <w:r w:rsidR="00450BAE" w:rsidRPr="000540E6">
        <w:rPr>
          <w:b/>
          <w:sz w:val="28"/>
          <w:szCs w:val="28"/>
        </w:rPr>
        <w:t>Ouysse</w:t>
      </w:r>
      <w:proofErr w:type="spellEnd"/>
      <w:r w:rsidR="00450BAE" w:rsidRPr="000540E6">
        <w:rPr>
          <w:b/>
          <w:sz w:val="28"/>
          <w:szCs w:val="28"/>
        </w:rPr>
        <w:t xml:space="preserve"> à Thémines (46)</w:t>
      </w:r>
    </w:p>
    <w:p w:rsidR="00450BAE" w:rsidRDefault="00450BAE" w:rsidP="00450BAE">
      <w:pPr>
        <w:jc w:val="center"/>
        <w:rPr>
          <w:sz w:val="28"/>
          <w:szCs w:val="28"/>
        </w:rPr>
      </w:pPr>
      <w:r w:rsidRPr="00C6077E">
        <w:rPr>
          <w:sz w:val="28"/>
          <w:szCs w:val="28"/>
        </w:rPr>
        <w:t>Michel Vidal</w:t>
      </w:r>
      <w:r w:rsidR="00E971E8">
        <w:rPr>
          <w:sz w:val="28"/>
          <w:szCs w:val="28"/>
        </w:rPr>
        <w:t xml:space="preserve"> (*)</w:t>
      </w:r>
      <w:r w:rsidRPr="00C6077E">
        <w:rPr>
          <w:sz w:val="28"/>
          <w:szCs w:val="28"/>
        </w:rPr>
        <w:t>, Paul Brunet, Monique Vidal</w:t>
      </w:r>
    </w:p>
    <w:p w:rsidR="00E971E8" w:rsidRDefault="00E971E8" w:rsidP="00450BAE">
      <w:pPr>
        <w:jc w:val="center"/>
        <w:rPr>
          <w:sz w:val="28"/>
          <w:szCs w:val="28"/>
        </w:rPr>
      </w:pPr>
      <w:r>
        <w:rPr>
          <w:sz w:val="28"/>
          <w:szCs w:val="28"/>
        </w:rPr>
        <w:t>(*) m.vidal33@aliceadsl.fr</w:t>
      </w:r>
    </w:p>
    <w:p w:rsidR="00006044" w:rsidRPr="00C6077E" w:rsidRDefault="00006044" w:rsidP="00450BAE">
      <w:pPr>
        <w:jc w:val="center"/>
        <w:rPr>
          <w:sz w:val="28"/>
          <w:szCs w:val="28"/>
        </w:rPr>
      </w:pPr>
      <w:r>
        <w:rPr>
          <w:sz w:val="28"/>
          <w:szCs w:val="28"/>
        </w:rPr>
        <w:t>Association Culture et Patrimoine, 46120 Thémines</w:t>
      </w:r>
    </w:p>
    <w:p w:rsidR="00450BAE" w:rsidRDefault="00450BAE" w:rsidP="00450BAE">
      <w:pPr>
        <w:jc w:val="center"/>
        <w:rPr>
          <w:b/>
          <w:sz w:val="24"/>
          <w:szCs w:val="24"/>
        </w:rPr>
      </w:pPr>
      <w:r>
        <w:rPr>
          <w:b/>
          <w:sz w:val="24"/>
          <w:szCs w:val="24"/>
        </w:rPr>
        <w:t>***************</w:t>
      </w:r>
    </w:p>
    <w:p w:rsidR="00FB10EA" w:rsidRPr="00E65E91" w:rsidRDefault="00FB10EA" w:rsidP="00FB10EA">
      <w:pPr>
        <w:pStyle w:val="Paragraphedeliste"/>
        <w:numPr>
          <w:ilvl w:val="0"/>
          <w:numId w:val="11"/>
        </w:numPr>
        <w:jc w:val="both"/>
        <w:rPr>
          <w:rFonts w:cs="Times New Roman"/>
          <w:b/>
          <w:sz w:val="28"/>
          <w:szCs w:val="28"/>
        </w:rPr>
      </w:pPr>
      <w:r w:rsidRPr="00E65E91">
        <w:rPr>
          <w:rFonts w:cs="Times New Roman"/>
          <w:b/>
          <w:sz w:val="28"/>
          <w:szCs w:val="28"/>
        </w:rPr>
        <w:t>Problématique</w:t>
      </w:r>
    </w:p>
    <w:p w:rsidR="00630EBE" w:rsidRDefault="00A1211D" w:rsidP="00FB10EA">
      <w:pPr>
        <w:jc w:val="both"/>
        <w:rPr>
          <w:rFonts w:cs="Times New Roman"/>
          <w:sz w:val="24"/>
          <w:szCs w:val="24"/>
        </w:rPr>
      </w:pPr>
      <w:r>
        <w:rPr>
          <w:rFonts w:cs="Times New Roman"/>
          <w:sz w:val="24"/>
          <w:szCs w:val="24"/>
        </w:rPr>
        <w:t xml:space="preserve">Les catastrophes naturelles hydriques font souvent la une des médias développant un sentiment d’augmentation de leur fréquence et de leur gravité. </w:t>
      </w:r>
      <w:r w:rsidR="00AA6368">
        <w:rPr>
          <w:rFonts w:cs="Times New Roman"/>
          <w:sz w:val="24"/>
          <w:szCs w:val="24"/>
        </w:rPr>
        <w:t>Pour en vérifier la pertinence, i</w:t>
      </w:r>
      <w:r>
        <w:rPr>
          <w:rFonts w:cs="Times New Roman"/>
          <w:sz w:val="24"/>
          <w:szCs w:val="24"/>
        </w:rPr>
        <w:t xml:space="preserve">l est </w:t>
      </w:r>
      <w:r w:rsidR="00AA6368">
        <w:rPr>
          <w:rFonts w:cs="Times New Roman"/>
          <w:sz w:val="24"/>
          <w:szCs w:val="24"/>
        </w:rPr>
        <w:t>nécessaire de se reporter à des cas concrets.</w:t>
      </w:r>
      <w:r>
        <w:rPr>
          <w:rFonts w:cs="Times New Roman"/>
          <w:sz w:val="24"/>
          <w:szCs w:val="24"/>
        </w:rPr>
        <w:t xml:space="preserve">  Le sujet traité se rapporte à la</w:t>
      </w:r>
      <w:r w:rsidR="00FB10EA">
        <w:rPr>
          <w:rFonts w:cs="Times New Roman"/>
          <w:sz w:val="24"/>
          <w:szCs w:val="24"/>
        </w:rPr>
        <w:t xml:space="preserve"> rivière </w:t>
      </w:r>
      <w:proofErr w:type="spellStart"/>
      <w:r w:rsidR="00FB10EA">
        <w:rPr>
          <w:rFonts w:cs="Times New Roman"/>
          <w:sz w:val="24"/>
          <w:szCs w:val="24"/>
        </w:rPr>
        <w:t>Ouysse</w:t>
      </w:r>
      <w:proofErr w:type="spellEnd"/>
      <w:r w:rsidR="00FB10EA">
        <w:rPr>
          <w:rFonts w:cs="Times New Roman"/>
          <w:sz w:val="24"/>
          <w:szCs w:val="24"/>
        </w:rPr>
        <w:t xml:space="preserve">, </w:t>
      </w:r>
      <w:r w:rsidR="007F7944">
        <w:rPr>
          <w:rFonts w:cs="Times New Roman"/>
          <w:sz w:val="24"/>
          <w:szCs w:val="24"/>
        </w:rPr>
        <w:t xml:space="preserve">petit </w:t>
      </w:r>
      <w:r w:rsidR="00FB10EA">
        <w:rPr>
          <w:rFonts w:cs="Times New Roman"/>
          <w:sz w:val="24"/>
          <w:szCs w:val="24"/>
        </w:rPr>
        <w:t>cours d’eau du département du Lot</w:t>
      </w:r>
      <w:r>
        <w:rPr>
          <w:rFonts w:cs="Times New Roman"/>
          <w:sz w:val="24"/>
          <w:szCs w:val="24"/>
        </w:rPr>
        <w:t>, dans le Quercy. L’</w:t>
      </w:r>
      <w:proofErr w:type="spellStart"/>
      <w:r>
        <w:rPr>
          <w:rFonts w:cs="Times New Roman"/>
          <w:sz w:val="24"/>
          <w:szCs w:val="24"/>
        </w:rPr>
        <w:t>Ouysse</w:t>
      </w:r>
      <w:proofErr w:type="spellEnd"/>
      <w:r>
        <w:rPr>
          <w:rFonts w:cs="Times New Roman"/>
          <w:sz w:val="24"/>
          <w:szCs w:val="24"/>
        </w:rPr>
        <w:t xml:space="preserve"> a la </w:t>
      </w:r>
      <w:r w:rsidR="00FB10EA">
        <w:rPr>
          <w:rFonts w:cs="Times New Roman"/>
          <w:sz w:val="24"/>
          <w:szCs w:val="24"/>
        </w:rPr>
        <w:t>particularité d</w:t>
      </w:r>
      <w:r w:rsidR="00630EBE">
        <w:rPr>
          <w:rFonts w:cs="Times New Roman"/>
          <w:sz w:val="24"/>
          <w:szCs w:val="24"/>
        </w:rPr>
        <w:t>’avoir</w:t>
      </w:r>
      <w:r w:rsidR="00E702CF">
        <w:rPr>
          <w:rFonts w:cs="Times New Roman"/>
          <w:sz w:val="24"/>
          <w:szCs w:val="24"/>
        </w:rPr>
        <w:t xml:space="preserve"> un cours en trois parties : une partie aérienne de sa source aux pertes de Thémines, où la rivière disparaît dans de nombreuses cavités sous le massif karstique du causse de Gramat. La rivière retrouve un cours aérien a environ 20 km dans des résurgences proches de Rocamadour. Lors de</w:t>
      </w:r>
      <w:r w:rsidR="007F7944">
        <w:rPr>
          <w:rFonts w:cs="Times New Roman"/>
          <w:sz w:val="24"/>
          <w:szCs w:val="24"/>
        </w:rPr>
        <w:t xml:space="preserve"> pluies très abondantes les pertes </w:t>
      </w:r>
      <w:r w:rsidR="00E702CF">
        <w:rPr>
          <w:rFonts w:cs="Times New Roman"/>
          <w:sz w:val="24"/>
          <w:szCs w:val="24"/>
        </w:rPr>
        <w:t xml:space="preserve">de Thémines </w:t>
      </w:r>
      <w:r w:rsidR="007F7944">
        <w:rPr>
          <w:rFonts w:cs="Times New Roman"/>
          <w:sz w:val="24"/>
          <w:szCs w:val="24"/>
        </w:rPr>
        <w:t>se bouchent</w:t>
      </w:r>
      <w:r>
        <w:rPr>
          <w:rFonts w:cs="Times New Roman"/>
          <w:sz w:val="24"/>
          <w:szCs w:val="24"/>
        </w:rPr>
        <w:t>,</w:t>
      </w:r>
      <w:r w:rsidR="001B18EC">
        <w:rPr>
          <w:rFonts w:cs="Times New Roman"/>
          <w:sz w:val="24"/>
          <w:szCs w:val="24"/>
        </w:rPr>
        <w:t xml:space="preserve"> noyant la zone</w:t>
      </w:r>
      <w:r w:rsidR="0073511D">
        <w:rPr>
          <w:rFonts w:cs="Times New Roman"/>
          <w:sz w:val="24"/>
          <w:szCs w:val="24"/>
        </w:rPr>
        <w:t xml:space="preserve"> </w:t>
      </w:r>
      <w:r w:rsidR="007F7944">
        <w:rPr>
          <w:rFonts w:cs="Times New Roman"/>
          <w:sz w:val="24"/>
          <w:szCs w:val="24"/>
        </w:rPr>
        <w:t xml:space="preserve">sous plusieurs mètres d’eau, les eaux remontant sur </w:t>
      </w:r>
      <w:r>
        <w:rPr>
          <w:rFonts w:cs="Times New Roman"/>
          <w:sz w:val="24"/>
          <w:szCs w:val="24"/>
        </w:rPr>
        <w:t xml:space="preserve">des </w:t>
      </w:r>
      <w:r w:rsidR="007F7944">
        <w:rPr>
          <w:rFonts w:cs="Times New Roman"/>
          <w:sz w:val="24"/>
          <w:szCs w:val="24"/>
        </w:rPr>
        <w:t>centaines de m</w:t>
      </w:r>
      <w:r w:rsidR="00630EBE">
        <w:rPr>
          <w:rFonts w:cs="Times New Roman"/>
          <w:sz w:val="24"/>
          <w:szCs w:val="24"/>
        </w:rPr>
        <w:t>ètres voire plus d’un kilomètre</w:t>
      </w:r>
      <w:r w:rsidR="008D7541">
        <w:rPr>
          <w:rFonts w:cs="Times New Roman"/>
          <w:sz w:val="24"/>
          <w:szCs w:val="24"/>
        </w:rPr>
        <w:t xml:space="preserve"> pour les plus fortes</w:t>
      </w:r>
      <w:r w:rsidR="00630EBE">
        <w:rPr>
          <w:rFonts w:cs="Times New Roman"/>
          <w:sz w:val="24"/>
          <w:szCs w:val="24"/>
        </w:rPr>
        <w:t>. Ces inondations n</w:t>
      </w:r>
      <w:r w:rsidR="003A3A4E">
        <w:rPr>
          <w:rFonts w:cs="Times New Roman"/>
          <w:sz w:val="24"/>
          <w:szCs w:val="24"/>
        </w:rPr>
        <w:t xml:space="preserve">’ont pas été </w:t>
      </w:r>
      <w:r w:rsidR="00630EBE">
        <w:rPr>
          <w:rFonts w:cs="Times New Roman"/>
          <w:sz w:val="24"/>
          <w:szCs w:val="24"/>
        </w:rPr>
        <w:t xml:space="preserve">sans </w:t>
      </w:r>
      <w:r>
        <w:rPr>
          <w:rFonts w:cs="Times New Roman"/>
          <w:sz w:val="24"/>
          <w:szCs w:val="24"/>
        </w:rPr>
        <w:t xml:space="preserve">conséquence </w:t>
      </w:r>
      <w:r w:rsidR="00630EBE">
        <w:rPr>
          <w:rFonts w:cs="Times New Roman"/>
          <w:sz w:val="24"/>
          <w:szCs w:val="24"/>
        </w:rPr>
        <w:t xml:space="preserve">pour les habitations </w:t>
      </w:r>
      <w:r w:rsidR="00B05862">
        <w:rPr>
          <w:rFonts w:cs="Times New Roman"/>
          <w:sz w:val="24"/>
          <w:szCs w:val="24"/>
        </w:rPr>
        <w:t>et l’activité humaine locale. L</w:t>
      </w:r>
      <w:r w:rsidR="003A3A4E">
        <w:rPr>
          <w:rFonts w:cs="Times New Roman"/>
          <w:sz w:val="24"/>
          <w:szCs w:val="24"/>
        </w:rPr>
        <w:t xml:space="preserve">a </w:t>
      </w:r>
      <w:r>
        <w:rPr>
          <w:rFonts w:cs="Times New Roman"/>
          <w:sz w:val="24"/>
          <w:szCs w:val="24"/>
        </w:rPr>
        <w:t xml:space="preserve">commune </w:t>
      </w:r>
      <w:r w:rsidR="003A3A4E">
        <w:rPr>
          <w:rFonts w:cs="Times New Roman"/>
          <w:sz w:val="24"/>
          <w:szCs w:val="24"/>
        </w:rPr>
        <w:t>de Thémines</w:t>
      </w:r>
      <w:r w:rsidR="004868BE">
        <w:rPr>
          <w:rFonts w:cs="Times New Roman"/>
          <w:sz w:val="24"/>
          <w:szCs w:val="24"/>
        </w:rPr>
        <w:t>, qui compt</w:t>
      </w:r>
      <w:r w:rsidR="003D4480">
        <w:rPr>
          <w:rFonts w:cs="Times New Roman"/>
          <w:sz w:val="24"/>
          <w:szCs w:val="24"/>
        </w:rPr>
        <w:t>e 240 habitants (750 au milieu du 19</w:t>
      </w:r>
      <w:r w:rsidR="003D4480" w:rsidRPr="003D4480">
        <w:rPr>
          <w:rFonts w:cs="Times New Roman"/>
          <w:sz w:val="24"/>
          <w:szCs w:val="24"/>
          <w:vertAlign w:val="superscript"/>
        </w:rPr>
        <w:t>ème</w:t>
      </w:r>
      <w:r w:rsidR="003D4480">
        <w:rPr>
          <w:rFonts w:cs="Times New Roman"/>
          <w:sz w:val="24"/>
          <w:szCs w:val="24"/>
        </w:rPr>
        <w:t xml:space="preserve"> siècle) </w:t>
      </w:r>
      <w:r w:rsidR="003A3A4E">
        <w:rPr>
          <w:rFonts w:cs="Times New Roman"/>
          <w:sz w:val="24"/>
          <w:szCs w:val="24"/>
        </w:rPr>
        <w:t xml:space="preserve"> a connu une forte activité hydraulique (moulins) jusqu’au début du 20</w:t>
      </w:r>
      <w:r w:rsidR="003A3A4E" w:rsidRPr="003A3A4E">
        <w:rPr>
          <w:rFonts w:cs="Times New Roman"/>
          <w:sz w:val="24"/>
          <w:szCs w:val="24"/>
          <w:vertAlign w:val="superscript"/>
        </w:rPr>
        <w:t>ème</w:t>
      </w:r>
      <w:r w:rsidR="003A3A4E">
        <w:rPr>
          <w:rFonts w:cs="Times New Roman"/>
          <w:sz w:val="24"/>
          <w:szCs w:val="24"/>
        </w:rPr>
        <w:t xml:space="preserve"> siècle</w:t>
      </w:r>
      <w:r w:rsidR="0047626B">
        <w:rPr>
          <w:rFonts w:cs="Times New Roman"/>
          <w:sz w:val="24"/>
          <w:szCs w:val="24"/>
        </w:rPr>
        <w:t xml:space="preserve">, </w:t>
      </w:r>
      <w:r w:rsidR="008D7B26">
        <w:rPr>
          <w:rFonts w:cs="Times New Roman"/>
          <w:sz w:val="24"/>
          <w:szCs w:val="24"/>
        </w:rPr>
        <w:t xml:space="preserve">avec des aménagements </w:t>
      </w:r>
      <w:r w:rsidR="0047626B">
        <w:rPr>
          <w:rFonts w:cs="Times New Roman"/>
          <w:sz w:val="24"/>
          <w:szCs w:val="24"/>
        </w:rPr>
        <w:t xml:space="preserve">qui </w:t>
      </w:r>
      <w:r w:rsidR="008D7B26">
        <w:rPr>
          <w:rFonts w:cs="Times New Roman"/>
          <w:sz w:val="24"/>
          <w:szCs w:val="24"/>
        </w:rPr>
        <w:t>ont</w:t>
      </w:r>
      <w:r w:rsidR="008D7541">
        <w:rPr>
          <w:rFonts w:cs="Times New Roman"/>
          <w:sz w:val="24"/>
          <w:szCs w:val="24"/>
        </w:rPr>
        <w:t xml:space="preserve"> modelé le cours terminal du ru</w:t>
      </w:r>
      <w:r w:rsidR="0047626B">
        <w:rPr>
          <w:rFonts w:cs="Times New Roman"/>
          <w:sz w:val="24"/>
          <w:szCs w:val="24"/>
        </w:rPr>
        <w:t>i</w:t>
      </w:r>
      <w:r w:rsidR="008D7541">
        <w:rPr>
          <w:rFonts w:cs="Times New Roman"/>
          <w:sz w:val="24"/>
          <w:szCs w:val="24"/>
        </w:rPr>
        <w:t>s</w:t>
      </w:r>
      <w:r w:rsidR="0047626B">
        <w:rPr>
          <w:rFonts w:cs="Times New Roman"/>
          <w:sz w:val="24"/>
          <w:szCs w:val="24"/>
        </w:rPr>
        <w:t>seau.</w:t>
      </w:r>
      <w:r w:rsidR="003A3A4E">
        <w:rPr>
          <w:rFonts w:cs="Times New Roman"/>
          <w:sz w:val="24"/>
          <w:szCs w:val="24"/>
        </w:rPr>
        <w:t xml:space="preserve"> </w:t>
      </w:r>
      <w:r w:rsidR="003257A6">
        <w:rPr>
          <w:rFonts w:cs="Times New Roman"/>
          <w:sz w:val="24"/>
          <w:szCs w:val="24"/>
        </w:rPr>
        <w:t xml:space="preserve">Depuis </w:t>
      </w:r>
      <w:r w:rsidR="008D7B26">
        <w:rPr>
          <w:rFonts w:cs="Times New Roman"/>
          <w:sz w:val="24"/>
          <w:szCs w:val="24"/>
        </w:rPr>
        <w:t xml:space="preserve">la ruine de ces </w:t>
      </w:r>
      <w:r w:rsidR="003257A6">
        <w:rPr>
          <w:rFonts w:cs="Times New Roman"/>
          <w:sz w:val="24"/>
          <w:szCs w:val="24"/>
        </w:rPr>
        <w:t>aménagements</w:t>
      </w:r>
      <w:r w:rsidR="00E702CF">
        <w:rPr>
          <w:rFonts w:cs="Times New Roman"/>
          <w:sz w:val="24"/>
          <w:szCs w:val="24"/>
        </w:rPr>
        <w:t>,</w:t>
      </w:r>
      <w:r w:rsidR="003257A6">
        <w:rPr>
          <w:rFonts w:cs="Times New Roman"/>
          <w:sz w:val="24"/>
          <w:szCs w:val="24"/>
        </w:rPr>
        <w:t xml:space="preserve"> </w:t>
      </w:r>
      <w:r w:rsidR="003A3A4E">
        <w:rPr>
          <w:rFonts w:cs="Times New Roman"/>
          <w:sz w:val="24"/>
          <w:szCs w:val="24"/>
        </w:rPr>
        <w:t xml:space="preserve">la </w:t>
      </w:r>
      <w:r w:rsidR="004C5500" w:rsidRPr="005872A6">
        <w:rPr>
          <w:rFonts w:cs="Times New Roman"/>
          <w:sz w:val="24"/>
          <w:szCs w:val="24"/>
        </w:rPr>
        <w:t xml:space="preserve">l’environnement </w:t>
      </w:r>
      <w:r w:rsidR="008D7B26" w:rsidRPr="005872A6">
        <w:rPr>
          <w:rFonts w:cs="Times New Roman"/>
          <w:sz w:val="24"/>
          <w:szCs w:val="24"/>
        </w:rPr>
        <w:t>s’est fortement modifié</w:t>
      </w:r>
      <w:r w:rsidR="0047626B" w:rsidRPr="005872A6">
        <w:rPr>
          <w:rFonts w:cs="Times New Roman"/>
          <w:sz w:val="24"/>
          <w:szCs w:val="24"/>
        </w:rPr>
        <w:t xml:space="preserve">, </w:t>
      </w:r>
      <w:r w:rsidR="003A3A4E" w:rsidRPr="005872A6">
        <w:rPr>
          <w:rFonts w:cs="Times New Roman"/>
          <w:sz w:val="24"/>
          <w:szCs w:val="24"/>
        </w:rPr>
        <w:t xml:space="preserve">changeant notablement l’écoulement des eaux et </w:t>
      </w:r>
      <w:r w:rsidR="003257A6" w:rsidRPr="005872A6">
        <w:rPr>
          <w:rFonts w:cs="Times New Roman"/>
          <w:sz w:val="24"/>
          <w:szCs w:val="24"/>
        </w:rPr>
        <w:t>impactant</w:t>
      </w:r>
      <w:r w:rsidR="003257A6">
        <w:rPr>
          <w:rFonts w:cs="Times New Roman"/>
          <w:sz w:val="24"/>
          <w:szCs w:val="24"/>
        </w:rPr>
        <w:t xml:space="preserve"> certainement </w:t>
      </w:r>
      <w:r w:rsidR="003A3A4E">
        <w:rPr>
          <w:rFonts w:cs="Times New Roman"/>
          <w:sz w:val="24"/>
          <w:szCs w:val="24"/>
        </w:rPr>
        <w:t>le profil des inondations.</w:t>
      </w:r>
    </w:p>
    <w:p w:rsidR="00630EBE" w:rsidRDefault="008D7B26" w:rsidP="00FB10EA">
      <w:pPr>
        <w:jc w:val="both"/>
        <w:rPr>
          <w:rFonts w:cs="Times New Roman"/>
          <w:sz w:val="24"/>
          <w:szCs w:val="24"/>
        </w:rPr>
      </w:pPr>
      <w:r>
        <w:rPr>
          <w:rFonts w:cs="Times New Roman"/>
          <w:sz w:val="24"/>
          <w:szCs w:val="24"/>
        </w:rPr>
        <w:t>L’</w:t>
      </w:r>
      <w:r w:rsidR="00630EBE">
        <w:rPr>
          <w:rFonts w:cs="Times New Roman"/>
          <w:sz w:val="24"/>
          <w:szCs w:val="24"/>
        </w:rPr>
        <w:t xml:space="preserve">objectif a été de recenser les informations disponibles sur les crues </w:t>
      </w:r>
      <w:r w:rsidR="003257A6">
        <w:rPr>
          <w:rFonts w:cs="Times New Roman"/>
          <w:sz w:val="24"/>
          <w:szCs w:val="24"/>
        </w:rPr>
        <w:t>depuis un peu plus de 2 siècles</w:t>
      </w:r>
      <w:r w:rsidR="00B05862">
        <w:rPr>
          <w:rFonts w:cs="Times New Roman"/>
          <w:sz w:val="24"/>
          <w:szCs w:val="24"/>
        </w:rPr>
        <w:t xml:space="preserve"> </w:t>
      </w:r>
      <w:r w:rsidR="0073511D">
        <w:rPr>
          <w:rFonts w:cs="Times New Roman"/>
          <w:sz w:val="24"/>
          <w:szCs w:val="24"/>
        </w:rPr>
        <w:t>et sur l</w:t>
      </w:r>
      <w:r w:rsidR="00630EBE">
        <w:rPr>
          <w:rFonts w:cs="Times New Roman"/>
          <w:sz w:val="24"/>
          <w:szCs w:val="24"/>
        </w:rPr>
        <w:t>’</w:t>
      </w:r>
      <w:r w:rsidR="00B05862">
        <w:rPr>
          <w:rFonts w:cs="Times New Roman"/>
          <w:sz w:val="24"/>
          <w:szCs w:val="24"/>
        </w:rPr>
        <w:t xml:space="preserve">activité humaine </w:t>
      </w:r>
      <w:r w:rsidR="0073511D">
        <w:rPr>
          <w:rFonts w:cs="Times New Roman"/>
          <w:sz w:val="24"/>
          <w:szCs w:val="24"/>
        </w:rPr>
        <w:t>et son évolution</w:t>
      </w:r>
      <w:r w:rsidR="00B05862">
        <w:rPr>
          <w:rFonts w:cs="Times New Roman"/>
          <w:sz w:val="24"/>
          <w:szCs w:val="24"/>
        </w:rPr>
        <w:t xml:space="preserve">, d’évaluer l’incidence potentielle du changement climatique </w:t>
      </w:r>
      <w:r w:rsidR="00630EBE">
        <w:rPr>
          <w:rFonts w:cs="Times New Roman"/>
          <w:sz w:val="24"/>
          <w:szCs w:val="24"/>
        </w:rPr>
        <w:t xml:space="preserve"> et de pointer les actions protectrices ou correctrices </w:t>
      </w:r>
      <w:r w:rsidR="00E702CF">
        <w:rPr>
          <w:rFonts w:cs="Times New Roman"/>
          <w:sz w:val="24"/>
          <w:szCs w:val="24"/>
        </w:rPr>
        <w:t xml:space="preserve">récemment </w:t>
      </w:r>
      <w:r w:rsidR="00630EBE">
        <w:rPr>
          <w:rFonts w:cs="Times New Roman"/>
          <w:sz w:val="24"/>
          <w:szCs w:val="24"/>
        </w:rPr>
        <w:t xml:space="preserve">développées pour </w:t>
      </w:r>
      <w:r w:rsidR="005D2148">
        <w:rPr>
          <w:rFonts w:cs="Times New Roman"/>
          <w:sz w:val="24"/>
          <w:szCs w:val="24"/>
        </w:rPr>
        <w:t xml:space="preserve">préserver le site et limiter </w:t>
      </w:r>
      <w:r w:rsidR="00630EBE">
        <w:rPr>
          <w:rFonts w:cs="Times New Roman"/>
          <w:sz w:val="24"/>
          <w:szCs w:val="24"/>
        </w:rPr>
        <w:t>les risques liés aux inondations.</w:t>
      </w:r>
    </w:p>
    <w:p w:rsidR="00CF43A7" w:rsidRPr="00E65E91" w:rsidRDefault="0047626B" w:rsidP="0047626B">
      <w:pPr>
        <w:pStyle w:val="Paragraphedeliste"/>
        <w:numPr>
          <w:ilvl w:val="0"/>
          <w:numId w:val="11"/>
        </w:numPr>
        <w:jc w:val="both"/>
        <w:rPr>
          <w:rFonts w:cs="Times New Roman"/>
          <w:b/>
          <w:sz w:val="28"/>
          <w:szCs w:val="28"/>
        </w:rPr>
      </w:pPr>
      <w:r w:rsidRPr="00E65E91">
        <w:rPr>
          <w:rFonts w:cs="Times New Roman"/>
          <w:b/>
          <w:sz w:val="28"/>
          <w:szCs w:val="28"/>
        </w:rPr>
        <w:t>La stratégie de recherche</w:t>
      </w:r>
    </w:p>
    <w:p w:rsidR="0047626B" w:rsidRPr="00127209" w:rsidRDefault="0047626B" w:rsidP="0047626B">
      <w:pPr>
        <w:rPr>
          <w:rFonts w:cs="Times New Roman"/>
          <w:sz w:val="24"/>
          <w:szCs w:val="24"/>
        </w:rPr>
      </w:pPr>
      <w:r w:rsidRPr="00127209">
        <w:rPr>
          <w:rFonts w:cs="Times New Roman"/>
          <w:sz w:val="24"/>
          <w:szCs w:val="24"/>
        </w:rPr>
        <w:t xml:space="preserve">Pour </w:t>
      </w:r>
      <w:r>
        <w:rPr>
          <w:rFonts w:cs="Times New Roman"/>
          <w:sz w:val="24"/>
          <w:szCs w:val="24"/>
        </w:rPr>
        <w:t xml:space="preserve">construire </w:t>
      </w:r>
      <w:r w:rsidRPr="00127209">
        <w:rPr>
          <w:rFonts w:cs="Times New Roman"/>
          <w:sz w:val="24"/>
          <w:szCs w:val="24"/>
        </w:rPr>
        <w:t>notre analyse des crues de l’</w:t>
      </w:r>
      <w:proofErr w:type="spellStart"/>
      <w:r w:rsidRPr="00127209">
        <w:rPr>
          <w:rFonts w:cs="Times New Roman"/>
          <w:sz w:val="24"/>
          <w:szCs w:val="24"/>
        </w:rPr>
        <w:t>Ouysse</w:t>
      </w:r>
      <w:proofErr w:type="spellEnd"/>
      <w:r w:rsidRPr="00127209">
        <w:rPr>
          <w:rFonts w:cs="Times New Roman"/>
          <w:sz w:val="24"/>
          <w:szCs w:val="24"/>
        </w:rPr>
        <w:t xml:space="preserve"> sur la commune de Thémines, nous avons collationné des informations concernant :</w:t>
      </w:r>
    </w:p>
    <w:p w:rsidR="0073511D" w:rsidRDefault="0073511D" w:rsidP="0047626B">
      <w:pPr>
        <w:pStyle w:val="Paragraphedeliste"/>
        <w:numPr>
          <w:ilvl w:val="0"/>
          <w:numId w:val="4"/>
        </w:numPr>
        <w:rPr>
          <w:rFonts w:cs="Times New Roman"/>
          <w:sz w:val="24"/>
          <w:szCs w:val="24"/>
        </w:rPr>
      </w:pPr>
      <w:r>
        <w:rPr>
          <w:rFonts w:cs="Times New Roman"/>
          <w:sz w:val="24"/>
          <w:szCs w:val="24"/>
        </w:rPr>
        <w:t>La topographie de la rivière et des pertes de Thémines</w:t>
      </w:r>
    </w:p>
    <w:p w:rsidR="0047626B" w:rsidRPr="00127209" w:rsidRDefault="0047626B" w:rsidP="0047626B">
      <w:pPr>
        <w:pStyle w:val="Paragraphedeliste"/>
        <w:numPr>
          <w:ilvl w:val="0"/>
          <w:numId w:val="4"/>
        </w:numPr>
        <w:rPr>
          <w:rFonts w:cs="Times New Roman"/>
          <w:sz w:val="24"/>
          <w:szCs w:val="24"/>
        </w:rPr>
      </w:pPr>
      <w:r w:rsidRPr="00127209">
        <w:rPr>
          <w:rFonts w:cs="Times New Roman"/>
          <w:sz w:val="24"/>
          <w:szCs w:val="24"/>
        </w:rPr>
        <w:t xml:space="preserve">le recensement non exhaustif des crues </w:t>
      </w:r>
      <w:r w:rsidR="003C3078">
        <w:rPr>
          <w:rFonts w:cs="Times New Roman"/>
          <w:sz w:val="24"/>
          <w:szCs w:val="24"/>
        </w:rPr>
        <w:t xml:space="preserve">les plus marquantes </w:t>
      </w:r>
      <w:r w:rsidRPr="00127209">
        <w:rPr>
          <w:rFonts w:cs="Times New Roman"/>
          <w:sz w:val="24"/>
          <w:szCs w:val="24"/>
        </w:rPr>
        <w:t>depuis les années 1850</w:t>
      </w:r>
    </w:p>
    <w:p w:rsidR="0047626B" w:rsidRPr="00127209" w:rsidRDefault="0047626B" w:rsidP="0047626B">
      <w:pPr>
        <w:pStyle w:val="Paragraphedeliste"/>
        <w:numPr>
          <w:ilvl w:val="0"/>
          <w:numId w:val="2"/>
        </w:numPr>
        <w:rPr>
          <w:rFonts w:cs="Times New Roman"/>
          <w:sz w:val="24"/>
          <w:szCs w:val="24"/>
        </w:rPr>
      </w:pPr>
      <w:r w:rsidRPr="00127209">
        <w:rPr>
          <w:rFonts w:cs="Times New Roman"/>
          <w:sz w:val="24"/>
          <w:szCs w:val="24"/>
        </w:rPr>
        <w:t xml:space="preserve">l’implantation réglementaire des moulins, </w:t>
      </w:r>
    </w:p>
    <w:p w:rsidR="0047626B" w:rsidRPr="005872A6" w:rsidRDefault="0047626B" w:rsidP="0047626B">
      <w:pPr>
        <w:pStyle w:val="Paragraphedeliste"/>
        <w:numPr>
          <w:ilvl w:val="0"/>
          <w:numId w:val="2"/>
        </w:numPr>
        <w:rPr>
          <w:rFonts w:cs="Times New Roman"/>
          <w:sz w:val="24"/>
          <w:szCs w:val="24"/>
        </w:rPr>
      </w:pPr>
      <w:r w:rsidRPr="005872A6">
        <w:rPr>
          <w:rFonts w:cs="Times New Roman"/>
          <w:sz w:val="24"/>
          <w:szCs w:val="24"/>
        </w:rPr>
        <w:t>l’histo</w:t>
      </w:r>
      <w:r w:rsidR="0073511D" w:rsidRPr="005872A6">
        <w:rPr>
          <w:rFonts w:cs="Times New Roman"/>
          <w:sz w:val="24"/>
          <w:szCs w:val="24"/>
        </w:rPr>
        <w:t xml:space="preserve">rique </w:t>
      </w:r>
      <w:r w:rsidRPr="005872A6">
        <w:rPr>
          <w:rFonts w:cs="Times New Roman"/>
          <w:sz w:val="24"/>
          <w:szCs w:val="24"/>
        </w:rPr>
        <w:t xml:space="preserve">des moulins </w:t>
      </w:r>
      <w:r w:rsidR="006E1F13" w:rsidRPr="005872A6">
        <w:rPr>
          <w:rFonts w:cs="Times New Roman"/>
          <w:sz w:val="24"/>
          <w:szCs w:val="24"/>
        </w:rPr>
        <w:t>de Thémines</w:t>
      </w:r>
      <w:r w:rsidR="003257A6" w:rsidRPr="005872A6">
        <w:rPr>
          <w:rFonts w:cs="Times New Roman"/>
          <w:sz w:val="24"/>
          <w:szCs w:val="24"/>
        </w:rPr>
        <w:t>,</w:t>
      </w:r>
    </w:p>
    <w:p w:rsidR="0047626B" w:rsidRPr="00127209" w:rsidRDefault="0073511D" w:rsidP="0047626B">
      <w:pPr>
        <w:pStyle w:val="Paragraphedeliste"/>
        <w:numPr>
          <w:ilvl w:val="0"/>
          <w:numId w:val="2"/>
        </w:numPr>
        <w:rPr>
          <w:rFonts w:cs="Times New Roman"/>
          <w:sz w:val="24"/>
          <w:szCs w:val="24"/>
        </w:rPr>
      </w:pPr>
      <w:r>
        <w:rPr>
          <w:rFonts w:cs="Times New Roman"/>
          <w:sz w:val="24"/>
          <w:szCs w:val="24"/>
        </w:rPr>
        <w:t>l</w:t>
      </w:r>
      <w:r w:rsidR="0047626B" w:rsidRPr="00127209">
        <w:rPr>
          <w:rFonts w:cs="Times New Roman"/>
          <w:sz w:val="24"/>
          <w:szCs w:val="24"/>
        </w:rPr>
        <w:t xml:space="preserve">es crues exceptionnelles : </w:t>
      </w:r>
      <w:r>
        <w:rPr>
          <w:rFonts w:cs="Times New Roman"/>
          <w:sz w:val="24"/>
          <w:szCs w:val="24"/>
        </w:rPr>
        <w:t>179</w:t>
      </w:r>
      <w:r w:rsidR="0047626B">
        <w:rPr>
          <w:rFonts w:cs="Times New Roman"/>
          <w:sz w:val="24"/>
          <w:szCs w:val="24"/>
        </w:rPr>
        <w:t xml:space="preserve">2, </w:t>
      </w:r>
      <w:r w:rsidR="0047626B" w:rsidRPr="00127209">
        <w:rPr>
          <w:rFonts w:cs="Times New Roman"/>
          <w:sz w:val="24"/>
          <w:szCs w:val="24"/>
        </w:rPr>
        <w:t>1893,  1907,  2010</w:t>
      </w:r>
      <w:r w:rsidR="003257A6">
        <w:rPr>
          <w:rFonts w:cs="Times New Roman"/>
          <w:sz w:val="24"/>
          <w:szCs w:val="24"/>
        </w:rPr>
        <w:t>,</w:t>
      </w:r>
    </w:p>
    <w:p w:rsidR="0047626B" w:rsidRDefault="0073511D" w:rsidP="0047626B">
      <w:pPr>
        <w:pStyle w:val="Paragraphedeliste"/>
        <w:numPr>
          <w:ilvl w:val="0"/>
          <w:numId w:val="2"/>
        </w:numPr>
        <w:rPr>
          <w:rFonts w:cs="Times New Roman"/>
          <w:sz w:val="24"/>
          <w:szCs w:val="24"/>
        </w:rPr>
      </w:pPr>
      <w:r>
        <w:rPr>
          <w:rFonts w:cs="Times New Roman"/>
          <w:sz w:val="24"/>
          <w:szCs w:val="24"/>
        </w:rPr>
        <w:t>l</w:t>
      </w:r>
      <w:r w:rsidR="0047626B" w:rsidRPr="00127209">
        <w:rPr>
          <w:rFonts w:cs="Times New Roman"/>
          <w:sz w:val="24"/>
          <w:szCs w:val="24"/>
        </w:rPr>
        <w:t>es t</w:t>
      </w:r>
      <w:r>
        <w:rPr>
          <w:rFonts w:cs="Times New Roman"/>
          <w:sz w:val="24"/>
          <w:szCs w:val="24"/>
        </w:rPr>
        <w:t>émoignages et l</w:t>
      </w:r>
      <w:r w:rsidR="003257A6">
        <w:rPr>
          <w:rFonts w:cs="Times New Roman"/>
          <w:sz w:val="24"/>
          <w:szCs w:val="24"/>
        </w:rPr>
        <w:t>es photographies,</w:t>
      </w:r>
    </w:p>
    <w:p w:rsidR="0047626B" w:rsidRDefault="003257A6" w:rsidP="0047626B">
      <w:pPr>
        <w:pStyle w:val="Paragraphedeliste"/>
        <w:numPr>
          <w:ilvl w:val="0"/>
          <w:numId w:val="2"/>
        </w:numPr>
        <w:rPr>
          <w:rFonts w:cs="Times New Roman"/>
          <w:sz w:val="24"/>
          <w:szCs w:val="24"/>
        </w:rPr>
      </w:pPr>
      <w:r>
        <w:rPr>
          <w:rFonts w:cs="Times New Roman"/>
          <w:sz w:val="24"/>
          <w:szCs w:val="24"/>
        </w:rPr>
        <w:t>l</w:t>
      </w:r>
      <w:r w:rsidR="0047626B">
        <w:rPr>
          <w:rFonts w:cs="Times New Roman"/>
          <w:sz w:val="24"/>
          <w:szCs w:val="24"/>
        </w:rPr>
        <w:t>’intérêt spélé</w:t>
      </w:r>
      <w:r w:rsidR="0073511D">
        <w:rPr>
          <w:rFonts w:cs="Times New Roman"/>
          <w:sz w:val="24"/>
          <w:szCs w:val="24"/>
        </w:rPr>
        <w:t>ologique des pertes de Thémines cause d’</w:t>
      </w:r>
      <w:r w:rsidR="0047626B">
        <w:rPr>
          <w:rFonts w:cs="Times New Roman"/>
          <w:sz w:val="24"/>
          <w:szCs w:val="24"/>
        </w:rPr>
        <w:t>une forte activité d’exploration souterraine</w:t>
      </w:r>
      <w:r>
        <w:rPr>
          <w:rFonts w:cs="Times New Roman"/>
          <w:sz w:val="24"/>
          <w:szCs w:val="24"/>
        </w:rPr>
        <w:t>,</w:t>
      </w:r>
    </w:p>
    <w:p w:rsidR="0047626B" w:rsidRPr="00127209" w:rsidRDefault="0047626B" w:rsidP="0047626B">
      <w:pPr>
        <w:pStyle w:val="Paragraphedeliste"/>
        <w:numPr>
          <w:ilvl w:val="0"/>
          <w:numId w:val="2"/>
        </w:numPr>
        <w:rPr>
          <w:rFonts w:cs="Times New Roman"/>
          <w:sz w:val="24"/>
          <w:szCs w:val="24"/>
        </w:rPr>
      </w:pPr>
      <w:r>
        <w:rPr>
          <w:rFonts w:cs="Times New Roman"/>
          <w:sz w:val="24"/>
          <w:szCs w:val="24"/>
        </w:rPr>
        <w:t>Les travaux de réhabilitation et d’entretien des lieux</w:t>
      </w:r>
      <w:r w:rsidR="003257A6">
        <w:rPr>
          <w:rFonts w:cs="Times New Roman"/>
          <w:sz w:val="24"/>
          <w:szCs w:val="24"/>
        </w:rPr>
        <w:t>.</w:t>
      </w:r>
      <w:r>
        <w:rPr>
          <w:rFonts w:cs="Times New Roman"/>
          <w:sz w:val="24"/>
          <w:szCs w:val="24"/>
        </w:rPr>
        <w:t xml:space="preserve"> </w:t>
      </w:r>
    </w:p>
    <w:p w:rsidR="0047626B" w:rsidRDefault="0047626B" w:rsidP="0047626B">
      <w:pPr>
        <w:jc w:val="both"/>
        <w:rPr>
          <w:rFonts w:cs="Times New Roman"/>
          <w:sz w:val="24"/>
          <w:szCs w:val="24"/>
        </w:rPr>
      </w:pPr>
      <w:r w:rsidRPr="00127209">
        <w:rPr>
          <w:rFonts w:cs="Times New Roman"/>
          <w:sz w:val="24"/>
          <w:szCs w:val="24"/>
        </w:rPr>
        <w:lastRenderedPageBreak/>
        <w:t xml:space="preserve">Ce travail bien évidemment n’est pas exhaustif, </w:t>
      </w:r>
      <w:r w:rsidR="003257A6">
        <w:rPr>
          <w:rFonts w:cs="Times New Roman"/>
          <w:sz w:val="24"/>
          <w:szCs w:val="24"/>
        </w:rPr>
        <w:t xml:space="preserve">car les sources sont peu nombreuses et les témoins directs </w:t>
      </w:r>
      <w:r w:rsidR="0073511D">
        <w:rPr>
          <w:rFonts w:cs="Times New Roman"/>
          <w:sz w:val="24"/>
          <w:szCs w:val="24"/>
        </w:rPr>
        <w:t>sont très rares</w:t>
      </w:r>
      <w:r w:rsidR="003257A6">
        <w:rPr>
          <w:rFonts w:cs="Times New Roman"/>
          <w:sz w:val="24"/>
          <w:szCs w:val="24"/>
        </w:rPr>
        <w:t xml:space="preserve">, </w:t>
      </w:r>
      <w:r w:rsidRPr="00127209">
        <w:rPr>
          <w:rFonts w:cs="Times New Roman"/>
          <w:sz w:val="24"/>
          <w:szCs w:val="24"/>
        </w:rPr>
        <w:t xml:space="preserve">mais il permet d’apporter un éclairage sur  la manière dont la population locale a pris en compte le risque </w:t>
      </w:r>
      <w:r w:rsidR="003C3078">
        <w:rPr>
          <w:rFonts w:cs="Times New Roman"/>
          <w:sz w:val="24"/>
          <w:szCs w:val="24"/>
        </w:rPr>
        <w:t>naturel hydrique</w:t>
      </w:r>
      <w:r w:rsidRPr="00127209">
        <w:rPr>
          <w:rFonts w:cs="Times New Roman"/>
          <w:sz w:val="24"/>
          <w:szCs w:val="24"/>
        </w:rPr>
        <w:t xml:space="preserve">, </w:t>
      </w:r>
      <w:r>
        <w:rPr>
          <w:rFonts w:cs="Times New Roman"/>
          <w:sz w:val="24"/>
          <w:szCs w:val="24"/>
        </w:rPr>
        <w:t xml:space="preserve">puis a géré </w:t>
      </w:r>
      <w:r w:rsidRPr="00127209">
        <w:rPr>
          <w:rFonts w:cs="Times New Roman"/>
          <w:sz w:val="24"/>
          <w:szCs w:val="24"/>
        </w:rPr>
        <w:t xml:space="preserve">les </w:t>
      </w:r>
      <w:r>
        <w:rPr>
          <w:rFonts w:cs="Times New Roman"/>
          <w:sz w:val="24"/>
          <w:szCs w:val="24"/>
        </w:rPr>
        <w:t xml:space="preserve">évolutions </w:t>
      </w:r>
      <w:r w:rsidRPr="00127209">
        <w:rPr>
          <w:rFonts w:cs="Times New Roman"/>
          <w:sz w:val="24"/>
          <w:szCs w:val="24"/>
        </w:rPr>
        <w:t xml:space="preserve">notables </w:t>
      </w:r>
      <w:r w:rsidR="0073511D">
        <w:rPr>
          <w:rFonts w:cs="Times New Roman"/>
          <w:sz w:val="24"/>
          <w:szCs w:val="24"/>
        </w:rPr>
        <w:t xml:space="preserve">résultant </w:t>
      </w:r>
      <w:r w:rsidRPr="00127209">
        <w:rPr>
          <w:rFonts w:cs="Times New Roman"/>
          <w:sz w:val="24"/>
          <w:szCs w:val="24"/>
        </w:rPr>
        <w:t>du changement de pratiques</w:t>
      </w:r>
      <w:r>
        <w:rPr>
          <w:rFonts w:cs="Times New Roman"/>
          <w:sz w:val="24"/>
          <w:szCs w:val="24"/>
        </w:rPr>
        <w:t xml:space="preserve"> industrielles</w:t>
      </w:r>
      <w:r w:rsidRPr="00127209">
        <w:rPr>
          <w:rFonts w:cs="Times New Roman"/>
          <w:sz w:val="24"/>
          <w:szCs w:val="24"/>
        </w:rPr>
        <w:t xml:space="preserve"> depuis </w:t>
      </w:r>
      <w:r>
        <w:rPr>
          <w:rFonts w:cs="Times New Roman"/>
          <w:sz w:val="24"/>
          <w:szCs w:val="24"/>
        </w:rPr>
        <w:t xml:space="preserve">un </w:t>
      </w:r>
      <w:r w:rsidRPr="00127209">
        <w:rPr>
          <w:rFonts w:cs="Times New Roman"/>
          <w:sz w:val="24"/>
          <w:szCs w:val="24"/>
        </w:rPr>
        <w:t>siècle.</w:t>
      </w:r>
    </w:p>
    <w:p w:rsidR="0047626B" w:rsidRDefault="0047626B" w:rsidP="0047626B">
      <w:pPr>
        <w:jc w:val="both"/>
        <w:rPr>
          <w:rFonts w:cs="Times New Roman"/>
          <w:sz w:val="24"/>
          <w:szCs w:val="24"/>
        </w:rPr>
      </w:pPr>
    </w:p>
    <w:p w:rsidR="003C3078" w:rsidRPr="00E65E91" w:rsidRDefault="0047626B" w:rsidP="0047626B">
      <w:pPr>
        <w:pStyle w:val="Paragraphedeliste"/>
        <w:numPr>
          <w:ilvl w:val="0"/>
          <w:numId w:val="11"/>
        </w:numPr>
        <w:jc w:val="both"/>
        <w:rPr>
          <w:sz w:val="28"/>
          <w:szCs w:val="28"/>
        </w:rPr>
      </w:pPr>
      <w:r w:rsidRPr="00E65E91">
        <w:rPr>
          <w:rFonts w:cs="Times New Roman"/>
          <w:b/>
          <w:sz w:val="28"/>
          <w:szCs w:val="28"/>
        </w:rPr>
        <w:t xml:space="preserve">La rivière </w:t>
      </w:r>
      <w:proofErr w:type="spellStart"/>
      <w:r w:rsidRPr="00E65E91">
        <w:rPr>
          <w:rFonts w:cs="Times New Roman"/>
          <w:b/>
          <w:sz w:val="28"/>
          <w:szCs w:val="28"/>
        </w:rPr>
        <w:t>Ouysse</w:t>
      </w:r>
      <w:proofErr w:type="spellEnd"/>
      <w:r w:rsidRPr="00E65E91">
        <w:rPr>
          <w:rFonts w:cs="Times New Roman"/>
          <w:b/>
          <w:sz w:val="28"/>
          <w:szCs w:val="28"/>
        </w:rPr>
        <w:t xml:space="preserve"> </w:t>
      </w:r>
    </w:p>
    <w:p w:rsidR="0047626B" w:rsidRPr="003C3078" w:rsidRDefault="0047626B" w:rsidP="003C3078">
      <w:pPr>
        <w:jc w:val="both"/>
      </w:pPr>
      <w:r w:rsidRPr="003C3078">
        <w:t>L'</w:t>
      </w:r>
      <w:proofErr w:type="spellStart"/>
      <w:r w:rsidRPr="003C3078">
        <w:rPr>
          <w:b/>
          <w:bCs/>
        </w:rPr>
        <w:t>Ouysse</w:t>
      </w:r>
      <w:proofErr w:type="spellEnd"/>
      <w:r w:rsidRPr="003C3078">
        <w:rPr>
          <w:b/>
          <w:bCs/>
        </w:rPr>
        <w:t xml:space="preserve">, </w:t>
      </w:r>
      <w:r w:rsidRPr="003C3078">
        <w:t>prend sa source dans l’ouest du</w:t>
      </w:r>
      <w:r>
        <w:t xml:space="preserve"> Massif Central</w:t>
      </w:r>
      <w:r w:rsidRPr="003C3078">
        <w:t xml:space="preserve">. Elle a une longueur </w:t>
      </w:r>
      <w:r w:rsidR="0073511D">
        <w:t xml:space="preserve">avoisinant </w:t>
      </w:r>
      <w:r w:rsidRPr="003C3078">
        <w:t xml:space="preserve">50 km, dont </w:t>
      </w:r>
      <w:r w:rsidR="0073511D">
        <w:t xml:space="preserve">une petite </w:t>
      </w:r>
      <w:r w:rsidRPr="003C3078">
        <w:t>moitié en souterrain</w:t>
      </w:r>
      <w:r w:rsidR="0073511D">
        <w:t xml:space="preserve">. En effet </w:t>
      </w:r>
      <w:r w:rsidRPr="003C3078">
        <w:t xml:space="preserve">la rivière </w:t>
      </w:r>
      <w:r w:rsidR="00657C25" w:rsidRPr="003C3078">
        <w:t xml:space="preserve">s’enfonce à Thémines dans le massif karstique du </w:t>
      </w:r>
      <w:r w:rsidRPr="003C3078">
        <w:t>causse de Gramat, avant de réapparaître au</w:t>
      </w:r>
      <w:r w:rsidR="00657C25" w:rsidRPr="003C3078">
        <w:t xml:space="preserve">x résurgences de </w:t>
      </w:r>
      <w:proofErr w:type="spellStart"/>
      <w:r w:rsidRPr="003C3078">
        <w:t>Cabouy</w:t>
      </w:r>
      <w:proofErr w:type="spellEnd"/>
      <w:r w:rsidR="0073511D">
        <w:t xml:space="preserve">, </w:t>
      </w:r>
      <w:proofErr w:type="spellStart"/>
      <w:r w:rsidR="0073511D">
        <w:t>Pouymessens</w:t>
      </w:r>
      <w:proofErr w:type="spellEnd"/>
      <w:r w:rsidR="0073511D">
        <w:t xml:space="preserve"> </w:t>
      </w:r>
      <w:r w:rsidR="00657C25" w:rsidRPr="003C3078">
        <w:t xml:space="preserve">et </w:t>
      </w:r>
      <w:r w:rsidR="0073511D">
        <w:t xml:space="preserve">Saint Sauveur </w:t>
      </w:r>
      <w:r w:rsidR="00657C25" w:rsidRPr="003C3078">
        <w:t xml:space="preserve">et rejoindre </w:t>
      </w:r>
      <w:r w:rsidRPr="003C3078">
        <w:t xml:space="preserve">la Dordogne à </w:t>
      </w:r>
      <w:proofErr w:type="spellStart"/>
      <w:r w:rsidRPr="003C3078">
        <w:t>Lacave</w:t>
      </w:r>
      <w:proofErr w:type="spellEnd"/>
      <w:r w:rsidRPr="003C3078">
        <w:t xml:space="preserve">, une dizaine de kilomètres après sa résurgence. </w:t>
      </w:r>
    </w:p>
    <w:p w:rsidR="00244EEF" w:rsidRPr="00127209" w:rsidRDefault="003E68CD" w:rsidP="00244EEF">
      <w:pPr>
        <w:jc w:val="center"/>
        <w:rPr>
          <w:rFonts w:cs="Times New Roman"/>
          <w:sz w:val="24"/>
          <w:szCs w:val="24"/>
        </w:rPr>
      </w:pPr>
      <w:r w:rsidRPr="003E68CD">
        <w:rPr>
          <w:rFonts w:cs="Times New Roman"/>
          <w:noProof/>
          <w:sz w:val="24"/>
          <w:szCs w:val="24"/>
          <w:lang w:eastAsia="fr-FR"/>
        </w:rPr>
        <w:drawing>
          <wp:inline distT="0" distB="0" distL="0" distR="0">
            <wp:extent cx="2637509" cy="2190750"/>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9319" t="14105" r="34329" b="29196"/>
                    <a:stretch>
                      <a:fillRect/>
                    </a:stretch>
                  </pic:blipFill>
                  <pic:spPr bwMode="auto">
                    <a:xfrm>
                      <a:off x="0" y="0"/>
                      <a:ext cx="2634766" cy="2188472"/>
                    </a:xfrm>
                    <a:prstGeom prst="rect">
                      <a:avLst/>
                    </a:prstGeom>
                    <a:noFill/>
                    <a:ln w="9525">
                      <a:noFill/>
                      <a:miter lim="800000"/>
                      <a:headEnd/>
                      <a:tailEnd/>
                    </a:ln>
                  </pic:spPr>
                </pic:pic>
              </a:graphicData>
            </a:graphic>
          </wp:inline>
        </w:drawing>
      </w:r>
      <w:r>
        <w:rPr>
          <w:rFonts w:cs="Times New Roman"/>
          <w:sz w:val="24"/>
          <w:szCs w:val="24"/>
        </w:rPr>
        <w:t xml:space="preserve">      </w:t>
      </w:r>
      <w:r w:rsidR="002952D8" w:rsidRPr="002952D8">
        <w:rPr>
          <w:rFonts w:cs="Times New Roman"/>
          <w:noProof/>
          <w:sz w:val="24"/>
          <w:szCs w:val="24"/>
          <w:lang w:eastAsia="fr-FR"/>
        </w:rPr>
        <w:drawing>
          <wp:inline distT="0" distB="0" distL="0" distR="0">
            <wp:extent cx="3574587" cy="2238375"/>
            <wp:effectExtent l="19050" t="0" r="6813" b="0"/>
            <wp:docPr id="21" name="Image 3" descr="C:\Users\Michel\Documents\2015 04 27 Patrimoine_Science_JA-Oareil {2008-\d-DEDALE inondation\13 09 Réseau hydrique Ouysse\2014 DOSSIERS CRUES Thémines_mvl\dossier photos\carte IGN région Thém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ocuments\2015 04 27 Patrimoine_Science_JA-Oareil {2008-\d-DEDALE inondation\13 09 Réseau hydrique Ouysse\2014 DOSSIERS CRUES Thémines_mvl\dossier photos\carte IGN région Thémines.jpg"/>
                    <pic:cNvPicPr>
                      <a:picLocks noChangeAspect="1" noChangeArrowheads="1"/>
                    </pic:cNvPicPr>
                  </pic:nvPicPr>
                  <pic:blipFill>
                    <a:blip r:embed="rId9" cstate="print"/>
                    <a:srcRect/>
                    <a:stretch>
                      <a:fillRect/>
                    </a:stretch>
                  </pic:blipFill>
                  <pic:spPr bwMode="auto">
                    <a:xfrm>
                      <a:off x="0" y="0"/>
                      <a:ext cx="3588537" cy="2247111"/>
                    </a:xfrm>
                    <a:prstGeom prst="rect">
                      <a:avLst/>
                    </a:prstGeom>
                    <a:noFill/>
                    <a:ln w="9525">
                      <a:noFill/>
                      <a:miter lim="800000"/>
                      <a:headEnd/>
                      <a:tailEnd/>
                    </a:ln>
                  </pic:spPr>
                </pic:pic>
              </a:graphicData>
            </a:graphic>
          </wp:inline>
        </w:drawing>
      </w:r>
    </w:p>
    <w:p w:rsidR="006F1E75" w:rsidRDefault="006F1E75" w:rsidP="0099234A">
      <w:pPr>
        <w:jc w:val="both"/>
        <w:rPr>
          <w:rFonts w:cs="Times New Roman"/>
          <w:sz w:val="24"/>
          <w:szCs w:val="24"/>
        </w:rPr>
      </w:pPr>
      <w:r w:rsidRPr="000540E6">
        <w:rPr>
          <w:rFonts w:cs="Times New Roman"/>
          <w:sz w:val="24"/>
          <w:szCs w:val="24"/>
        </w:rPr>
        <w:t>Le bassin d’alimentation de l’</w:t>
      </w:r>
      <w:proofErr w:type="spellStart"/>
      <w:r w:rsidRPr="000540E6">
        <w:rPr>
          <w:rFonts w:cs="Times New Roman"/>
          <w:sz w:val="24"/>
          <w:szCs w:val="24"/>
        </w:rPr>
        <w:t>Ouysse</w:t>
      </w:r>
      <w:proofErr w:type="spellEnd"/>
      <w:r w:rsidRPr="000540E6">
        <w:rPr>
          <w:rFonts w:cs="Times New Roman"/>
          <w:sz w:val="24"/>
          <w:szCs w:val="24"/>
        </w:rPr>
        <w:t xml:space="preserve"> est un</w:t>
      </w:r>
      <w:r w:rsidR="008B2126" w:rsidRPr="000540E6">
        <w:rPr>
          <w:rFonts w:cs="Times New Roman"/>
          <w:sz w:val="24"/>
          <w:szCs w:val="24"/>
        </w:rPr>
        <w:t xml:space="preserve"> </w:t>
      </w:r>
      <w:r w:rsidRPr="000540E6">
        <w:rPr>
          <w:rFonts w:cs="Times New Roman"/>
          <w:sz w:val="24"/>
          <w:szCs w:val="24"/>
        </w:rPr>
        <w:t xml:space="preserve">entonnoir, </w:t>
      </w:r>
      <w:r w:rsidR="008B2126" w:rsidRPr="000540E6">
        <w:rPr>
          <w:rFonts w:cs="Times New Roman"/>
          <w:sz w:val="24"/>
          <w:szCs w:val="24"/>
        </w:rPr>
        <w:t xml:space="preserve">au relief </w:t>
      </w:r>
      <w:r w:rsidRPr="000540E6">
        <w:rPr>
          <w:rFonts w:cs="Times New Roman"/>
          <w:sz w:val="24"/>
          <w:szCs w:val="24"/>
        </w:rPr>
        <w:t xml:space="preserve"> tourmenté, commençant à  600m d’altitude dans le piémont du massif central, convergeant </w:t>
      </w:r>
      <w:r w:rsidR="003C3078">
        <w:rPr>
          <w:rFonts w:cs="Times New Roman"/>
          <w:sz w:val="24"/>
          <w:szCs w:val="24"/>
        </w:rPr>
        <w:t xml:space="preserve">en une dizaine de kilomètres </w:t>
      </w:r>
      <w:r w:rsidRPr="000540E6">
        <w:rPr>
          <w:rFonts w:cs="Times New Roman"/>
          <w:sz w:val="24"/>
          <w:szCs w:val="24"/>
        </w:rPr>
        <w:t xml:space="preserve">vers les pertes de Thémines situées à </w:t>
      </w:r>
      <w:r w:rsidR="0073511D">
        <w:rPr>
          <w:rFonts w:cs="Times New Roman"/>
          <w:sz w:val="24"/>
          <w:szCs w:val="24"/>
        </w:rPr>
        <w:t>l’altitude +300m</w:t>
      </w:r>
      <w:r w:rsidRPr="000540E6">
        <w:rPr>
          <w:rFonts w:cs="Times New Roman"/>
          <w:sz w:val="24"/>
          <w:szCs w:val="24"/>
        </w:rPr>
        <w:t xml:space="preserve">. </w:t>
      </w:r>
      <w:r w:rsidR="003E68CD">
        <w:rPr>
          <w:rFonts w:cs="Times New Roman"/>
          <w:sz w:val="24"/>
          <w:szCs w:val="24"/>
        </w:rPr>
        <w:t>L</w:t>
      </w:r>
      <w:r w:rsidRPr="000540E6">
        <w:rPr>
          <w:rFonts w:cs="Times New Roman"/>
          <w:sz w:val="24"/>
          <w:szCs w:val="24"/>
        </w:rPr>
        <w:t xml:space="preserve">e cours souterrain </w:t>
      </w:r>
      <w:r w:rsidR="003E68CD">
        <w:rPr>
          <w:rFonts w:cs="Times New Roman"/>
          <w:sz w:val="24"/>
          <w:szCs w:val="24"/>
        </w:rPr>
        <w:t>de l’</w:t>
      </w:r>
      <w:proofErr w:type="spellStart"/>
      <w:r w:rsidR="003E68CD">
        <w:rPr>
          <w:rFonts w:cs="Times New Roman"/>
          <w:sz w:val="24"/>
          <w:szCs w:val="24"/>
        </w:rPr>
        <w:t>Ouysse</w:t>
      </w:r>
      <w:proofErr w:type="spellEnd"/>
      <w:r w:rsidR="003E68CD">
        <w:rPr>
          <w:rFonts w:cs="Times New Roman"/>
          <w:sz w:val="24"/>
          <w:szCs w:val="24"/>
        </w:rPr>
        <w:t xml:space="preserve"> </w:t>
      </w:r>
      <w:r w:rsidR="008B2126" w:rsidRPr="000540E6">
        <w:rPr>
          <w:rFonts w:cs="Times New Roman"/>
          <w:sz w:val="24"/>
          <w:szCs w:val="24"/>
        </w:rPr>
        <w:t xml:space="preserve">plonge jusqu’à -50m </w:t>
      </w:r>
      <w:r w:rsidR="00657C25">
        <w:rPr>
          <w:rFonts w:cs="Times New Roman"/>
          <w:sz w:val="24"/>
          <w:szCs w:val="24"/>
        </w:rPr>
        <w:t>(</w:t>
      </w:r>
      <w:r w:rsidR="003E68CD">
        <w:rPr>
          <w:rFonts w:cs="Times New Roman"/>
          <w:sz w:val="24"/>
          <w:szCs w:val="24"/>
        </w:rPr>
        <w:t xml:space="preserve">au vu </w:t>
      </w:r>
      <w:r w:rsidR="00657C25">
        <w:rPr>
          <w:rFonts w:cs="Times New Roman"/>
          <w:sz w:val="24"/>
          <w:szCs w:val="24"/>
        </w:rPr>
        <w:t xml:space="preserve">des explorations </w:t>
      </w:r>
      <w:r w:rsidR="003E68CD">
        <w:rPr>
          <w:rFonts w:cs="Times New Roman"/>
          <w:sz w:val="24"/>
          <w:szCs w:val="24"/>
        </w:rPr>
        <w:t>réalisées</w:t>
      </w:r>
      <w:r w:rsidR="00657C25">
        <w:rPr>
          <w:rFonts w:cs="Times New Roman"/>
          <w:sz w:val="24"/>
          <w:szCs w:val="24"/>
        </w:rPr>
        <w:t xml:space="preserve">) </w:t>
      </w:r>
      <w:r w:rsidR="008B2126" w:rsidRPr="000540E6">
        <w:rPr>
          <w:rFonts w:cs="Times New Roman"/>
          <w:sz w:val="24"/>
          <w:szCs w:val="24"/>
        </w:rPr>
        <w:t xml:space="preserve">avant sa résurgence </w:t>
      </w:r>
      <w:r w:rsidR="006973AE">
        <w:rPr>
          <w:rFonts w:cs="Times New Roman"/>
          <w:sz w:val="24"/>
          <w:szCs w:val="24"/>
        </w:rPr>
        <w:t xml:space="preserve">à une </w:t>
      </w:r>
      <w:r w:rsidR="008B2126" w:rsidRPr="000540E6">
        <w:rPr>
          <w:rFonts w:cs="Times New Roman"/>
          <w:sz w:val="24"/>
          <w:szCs w:val="24"/>
        </w:rPr>
        <w:t xml:space="preserve">altitude de </w:t>
      </w:r>
      <w:r w:rsidR="007C0F17" w:rsidRPr="000540E6">
        <w:rPr>
          <w:rFonts w:cs="Times New Roman"/>
          <w:sz w:val="24"/>
          <w:szCs w:val="24"/>
        </w:rPr>
        <w:t>+</w:t>
      </w:r>
      <w:r w:rsidR="008B2126" w:rsidRPr="000540E6">
        <w:rPr>
          <w:rFonts w:cs="Times New Roman"/>
          <w:sz w:val="24"/>
          <w:szCs w:val="24"/>
        </w:rPr>
        <w:t>100 m</w:t>
      </w:r>
      <w:r w:rsidR="002620D2">
        <w:rPr>
          <w:rFonts w:cs="Times New Roman"/>
          <w:sz w:val="24"/>
          <w:szCs w:val="24"/>
        </w:rPr>
        <w:t xml:space="preserve">, à 5 km </w:t>
      </w:r>
      <w:r w:rsidR="006973AE">
        <w:rPr>
          <w:rFonts w:cs="Times New Roman"/>
          <w:sz w:val="24"/>
          <w:szCs w:val="24"/>
        </w:rPr>
        <w:t>à l’</w:t>
      </w:r>
      <w:r w:rsidR="002620D2">
        <w:rPr>
          <w:rFonts w:cs="Times New Roman"/>
          <w:sz w:val="24"/>
          <w:szCs w:val="24"/>
        </w:rPr>
        <w:t>ouest  de Rocamadour</w:t>
      </w:r>
      <w:r w:rsidR="008B2126" w:rsidRPr="000540E6">
        <w:rPr>
          <w:rFonts w:cs="Times New Roman"/>
          <w:sz w:val="24"/>
          <w:szCs w:val="24"/>
        </w:rPr>
        <w:t>.</w:t>
      </w:r>
    </w:p>
    <w:p w:rsidR="00E5176F" w:rsidRDefault="002952D8" w:rsidP="00E5176F">
      <w:pPr>
        <w:jc w:val="center"/>
      </w:pPr>
      <w:r w:rsidRPr="002952D8">
        <w:rPr>
          <w:noProof/>
          <w:lang w:eastAsia="fr-FR"/>
        </w:rPr>
        <w:drawing>
          <wp:inline distT="0" distB="0" distL="0" distR="0">
            <wp:extent cx="4476624" cy="3000375"/>
            <wp:effectExtent l="19050" t="0" r="126" b="0"/>
            <wp:docPr id="13" name="Image 2" descr="C:\Users\Michel\Documents\2015 04 27 Patrimoine_Science_JA-Oareil {2008-\d-DEDALE inondation\13 09 Réseau hydrique Ouysse\2014 DOSSIERS CRUES Thémines_mvl\dossier photos\extraits Google Earth\carte 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2015 04 27 Patrimoine_Science_JA-Oareil {2008-\d-DEDALE inondation\13 09 Réseau hydrique Ouysse\2014 DOSSIERS CRUES Thémines_mvl\dossier photos\extraits Google Earth\carte IGN.jpg"/>
                    <pic:cNvPicPr>
                      <a:picLocks noChangeAspect="1" noChangeArrowheads="1"/>
                    </pic:cNvPicPr>
                  </pic:nvPicPr>
                  <pic:blipFill>
                    <a:blip r:embed="rId10" cstate="print"/>
                    <a:srcRect/>
                    <a:stretch>
                      <a:fillRect/>
                    </a:stretch>
                  </pic:blipFill>
                  <pic:spPr bwMode="auto">
                    <a:xfrm>
                      <a:off x="0" y="0"/>
                      <a:ext cx="4477504" cy="3000965"/>
                    </a:xfrm>
                    <a:prstGeom prst="rect">
                      <a:avLst/>
                    </a:prstGeom>
                    <a:noFill/>
                    <a:ln w="9525">
                      <a:noFill/>
                      <a:miter lim="800000"/>
                      <a:headEnd/>
                      <a:tailEnd/>
                    </a:ln>
                  </pic:spPr>
                </pic:pic>
              </a:graphicData>
            </a:graphic>
          </wp:inline>
        </w:drawing>
      </w:r>
    </w:p>
    <w:p w:rsidR="00657C25" w:rsidRPr="005872A6" w:rsidRDefault="00BB0BB6" w:rsidP="00E5176F">
      <w:pPr>
        <w:rPr>
          <w:rFonts w:cs="Times New Roman"/>
          <w:sz w:val="24"/>
          <w:szCs w:val="24"/>
        </w:rPr>
      </w:pPr>
      <w:r w:rsidRPr="005872A6">
        <w:lastRenderedPageBreak/>
        <w:t xml:space="preserve">Le schéma suivant montre </w:t>
      </w:r>
      <w:r w:rsidR="008B2126" w:rsidRPr="005872A6">
        <w:t>le profil en long de la riv</w:t>
      </w:r>
      <w:r w:rsidR="00E5176F" w:rsidRPr="005872A6">
        <w:t>ière, tel que connu aujourd’hui  d’après références [1], [2].</w:t>
      </w:r>
    </w:p>
    <w:p w:rsidR="00450BAE" w:rsidRDefault="00BB0BB6" w:rsidP="00E5176F">
      <w:pPr>
        <w:pStyle w:val="NormalWeb"/>
        <w:jc w:val="center"/>
        <w:rPr>
          <w:rFonts w:ascii="Arial" w:hAnsi="Arial" w:cs="Arial"/>
        </w:rPr>
      </w:pPr>
      <w:r>
        <w:rPr>
          <w:rFonts w:ascii="Arial" w:hAnsi="Arial" w:cs="Arial"/>
          <w:noProof/>
        </w:rPr>
        <w:drawing>
          <wp:inline distT="0" distB="0" distL="0" distR="0">
            <wp:extent cx="5438775" cy="2547160"/>
            <wp:effectExtent l="19050" t="0" r="9525" b="0"/>
            <wp:docPr id="1" name="Image 0" descr="600px-Profil_ouysse-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Profil_ouysse-wikipedia.png"/>
                    <pic:cNvPicPr/>
                  </pic:nvPicPr>
                  <pic:blipFill>
                    <a:blip r:embed="rId11" cstate="print"/>
                    <a:stretch>
                      <a:fillRect/>
                    </a:stretch>
                  </pic:blipFill>
                  <pic:spPr>
                    <a:xfrm>
                      <a:off x="0" y="0"/>
                      <a:ext cx="5438775" cy="2547160"/>
                    </a:xfrm>
                    <a:prstGeom prst="rect">
                      <a:avLst/>
                    </a:prstGeom>
                  </pic:spPr>
                </pic:pic>
              </a:graphicData>
            </a:graphic>
          </wp:inline>
        </w:drawing>
      </w:r>
    </w:p>
    <w:p w:rsidR="00C90476" w:rsidRPr="003C3078" w:rsidRDefault="00C90476" w:rsidP="003C3078">
      <w:pPr>
        <w:pStyle w:val="Paragraphedeliste"/>
        <w:numPr>
          <w:ilvl w:val="1"/>
          <w:numId w:val="11"/>
        </w:numPr>
        <w:rPr>
          <w:rFonts w:ascii="Arial" w:hAnsi="Arial" w:cs="Arial"/>
          <w:sz w:val="24"/>
          <w:szCs w:val="24"/>
        </w:rPr>
      </w:pPr>
      <w:r w:rsidRPr="003C3078">
        <w:rPr>
          <w:rFonts w:cs="Arial"/>
          <w:b/>
          <w:sz w:val="24"/>
          <w:szCs w:val="24"/>
        </w:rPr>
        <w:t>Les crues de l’</w:t>
      </w:r>
      <w:proofErr w:type="spellStart"/>
      <w:r w:rsidRPr="003C3078">
        <w:rPr>
          <w:rFonts w:cs="Arial"/>
          <w:b/>
          <w:sz w:val="24"/>
          <w:szCs w:val="24"/>
        </w:rPr>
        <w:t>Ouysse</w:t>
      </w:r>
      <w:proofErr w:type="spellEnd"/>
      <w:r w:rsidRPr="003C3078">
        <w:rPr>
          <w:rFonts w:cs="Arial"/>
          <w:b/>
          <w:sz w:val="24"/>
          <w:szCs w:val="24"/>
        </w:rPr>
        <w:t xml:space="preserve"> dans l’entonnoir de Thémines</w:t>
      </w:r>
    </w:p>
    <w:p w:rsidR="00FB6C21" w:rsidRDefault="00EA3625" w:rsidP="00A25E3A">
      <w:pPr>
        <w:jc w:val="both"/>
        <w:rPr>
          <w:rFonts w:cs="Arial"/>
          <w:sz w:val="24"/>
          <w:szCs w:val="24"/>
        </w:rPr>
      </w:pPr>
      <w:r w:rsidRPr="00127209">
        <w:rPr>
          <w:rFonts w:cs="Arial"/>
          <w:sz w:val="24"/>
          <w:szCs w:val="24"/>
        </w:rPr>
        <w:t>L’</w:t>
      </w:r>
      <w:proofErr w:type="spellStart"/>
      <w:r w:rsidRPr="00127209">
        <w:rPr>
          <w:rFonts w:cs="Arial"/>
          <w:sz w:val="24"/>
          <w:szCs w:val="24"/>
        </w:rPr>
        <w:t>Ouysse</w:t>
      </w:r>
      <w:proofErr w:type="spellEnd"/>
      <w:r w:rsidRPr="00127209">
        <w:rPr>
          <w:rFonts w:cs="Arial"/>
          <w:sz w:val="24"/>
          <w:szCs w:val="24"/>
        </w:rPr>
        <w:t xml:space="preserve"> termine </w:t>
      </w:r>
      <w:r w:rsidR="006973AE">
        <w:rPr>
          <w:rFonts w:cs="Arial"/>
          <w:sz w:val="24"/>
          <w:szCs w:val="24"/>
        </w:rPr>
        <w:t>la 1</w:t>
      </w:r>
      <w:r w:rsidR="006973AE" w:rsidRPr="006973AE">
        <w:rPr>
          <w:rFonts w:cs="Arial"/>
          <w:sz w:val="24"/>
          <w:szCs w:val="24"/>
          <w:vertAlign w:val="superscript"/>
        </w:rPr>
        <w:t>ère</w:t>
      </w:r>
      <w:r w:rsidR="006973AE">
        <w:rPr>
          <w:rFonts w:cs="Arial"/>
          <w:sz w:val="24"/>
          <w:szCs w:val="24"/>
        </w:rPr>
        <w:t xml:space="preserve"> partie de </w:t>
      </w:r>
      <w:r w:rsidRPr="00127209">
        <w:rPr>
          <w:rFonts w:cs="Arial"/>
          <w:sz w:val="24"/>
          <w:szCs w:val="24"/>
        </w:rPr>
        <w:t>son cours aérien</w:t>
      </w:r>
      <w:r w:rsidR="006973AE">
        <w:rPr>
          <w:rFonts w:cs="Arial"/>
          <w:sz w:val="24"/>
          <w:szCs w:val="24"/>
        </w:rPr>
        <w:t xml:space="preserve"> à </w:t>
      </w:r>
      <w:r w:rsidR="00DC6D52" w:rsidRPr="00127209">
        <w:rPr>
          <w:rFonts w:cs="Arial"/>
          <w:sz w:val="24"/>
          <w:szCs w:val="24"/>
        </w:rPr>
        <w:t xml:space="preserve">Thémines </w:t>
      </w:r>
      <w:r w:rsidRPr="00127209">
        <w:rPr>
          <w:rFonts w:cs="Arial"/>
          <w:sz w:val="24"/>
          <w:szCs w:val="24"/>
        </w:rPr>
        <w:t>da</w:t>
      </w:r>
      <w:r w:rsidR="00DC6D52" w:rsidRPr="00127209">
        <w:rPr>
          <w:rFonts w:cs="Arial"/>
          <w:sz w:val="24"/>
          <w:szCs w:val="24"/>
        </w:rPr>
        <w:t>ns de nombreuses pertes</w:t>
      </w:r>
      <w:r w:rsidR="008B2126" w:rsidRPr="00127209">
        <w:rPr>
          <w:rFonts w:cs="Arial"/>
          <w:sz w:val="24"/>
          <w:szCs w:val="24"/>
        </w:rPr>
        <w:t xml:space="preserve"> se succédant </w:t>
      </w:r>
      <w:r w:rsidR="009727BD">
        <w:rPr>
          <w:rFonts w:cs="Arial"/>
          <w:sz w:val="24"/>
          <w:szCs w:val="24"/>
        </w:rPr>
        <w:t xml:space="preserve">dans </w:t>
      </w:r>
      <w:r w:rsidR="006973AE">
        <w:rPr>
          <w:rFonts w:cs="Arial"/>
          <w:sz w:val="24"/>
          <w:szCs w:val="24"/>
        </w:rPr>
        <w:t xml:space="preserve">une zone </w:t>
      </w:r>
      <w:r w:rsidR="009727BD">
        <w:rPr>
          <w:rFonts w:cs="Arial"/>
          <w:sz w:val="24"/>
          <w:szCs w:val="24"/>
        </w:rPr>
        <w:t xml:space="preserve">très encaissée </w:t>
      </w:r>
      <w:r w:rsidR="008B2126" w:rsidRPr="00127209">
        <w:rPr>
          <w:rFonts w:cs="Arial"/>
          <w:sz w:val="24"/>
          <w:szCs w:val="24"/>
        </w:rPr>
        <w:t xml:space="preserve">sur une distance d’environ </w:t>
      </w:r>
      <w:r w:rsidR="00377E81" w:rsidRPr="00127209">
        <w:rPr>
          <w:rFonts w:cs="Arial"/>
          <w:sz w:val="24"/>
          <w:szCs w:val="24"/>
        </w:rPr>
        <w:t>300</w:t>
      </w:r>
      <w:r w:rsidR="008B2126" w:rsidRPr="00127209">
        <w:rPr>
          <w:rFonts w:cs="Arial"/>
          <w:sz w:val="24"/>
          <w:szCs w:val="24"/>
        </w:rPr>
        <w:t xml:space="preserve"> m</w:t>
      </w:r>
      <w:r w:rsidR="00C3756D">
        <w:rPr>
          <w:rFonts w:cs="Arial"/>
          <w:sz w:val="24"/>
          <w:szCs w:val="24"/>
        </w:rPr>
        <w:t>. Lo</w:t>
      </w:r>
      <w:r w:rsidRPr="00127209">
        <w:rPr>
          <w:rFonts w:cs="Arial"/>
          <w:sz w:val="24"/>
          <w:szCs w:val="24"/>
        </w:rPr>
        <w:t>rsque le débit de la rivière devient très important suite à de fortes pluies sur le bassin amont et/ou lorsque des obstacles (troncs d’arbres, débris végétaux, …) obstruent les or</w:t>
      </w:r>
      <w:r w:rsidR="00DC6D52" w:rsidRPr="00127209">
        <w:rPr>
          <w:rFonts w:cs="Arial"/>
          <w:sz w:val="24"/>
          <w:szCs w:val="24"/>
        </w:rPr>
        <w:t>ifices des pertes, cela e</w:t>
      </w:r>
      <w:r w:rsidR="00FB6C21" w:rsidRPr="00127209">
        <w:rPr>
          <w:rFonts w:cs="Arial"/>
          <w:sz w:val="24"/>
          <w:szCs w:val="24"/>
        </w:rPr>
        <w:t>ngendr</w:t>
      </w:r>
      <w:r w:rsidR="00DC6D52" w:rsidRPr="00127209">
        <w:rPr>
          <w:rFonts w:cs="Arial"/>
          <w:sz w:val="24"/>
          <w:szCs w:val="24"/>
        </w:rPr>
        <w:t>e</w:t>
      </w:r>
      <w:r w:rsidR="00FB6C21" w:rsidRPr="00127209">
        <w:rPr>
          <w:rFonts w:cs="Arial"/>
          <w:sz w:val="24"/>
          <w:szCs w:val="24"/>
        </w:rPr>
        <w:t xml:space="preserve"> des </w:t>
      </w:r>
      <w:r w:rsidRPr="00127209">
        <w:rPr>
          <w:rFonts w:cs="Arial"/>
          <w:sz w:val="24"/>
          <w:szCs w:val="24"/>
        </w:rPr>
        <w:t xml:space="preserve">crues </w:t>
      </w:r>
      <w:r w:rsidR="00FB6C21" w:rsidRPr="00127209">
        <w:rPr>
          <w:rFonts w:cs="Arial"/>
          <w:sz w:val="24"/>
          <w:szCs w:val="24"/>
        </w:rPr>
        <w:t>passagères plus ou moins violentes se traduisant par des débordements spectaculaires dans la zone entonnoir en amont des pertes, sur 1 à 2 km</w:t>
      </w:r>
      <w:r w:rsidR="00377E81" w:rsidRPr="00127209">
        <w:rPr>
          <w:rFonts w:cs="Arial"/>
          <w:sz w:val="24"/>
          <w:szCs w:val="24"/>
        </w:rPr>
        <w:t xml:space="preserve">, jusqu’au village de </w:t>
      </w:r>
      <w:proofErr w:type="spellStart"/>
      <w:r w:rsidR="00377E81" w:rsidRPr="00127209">
        <w:rPr>
          <w:rFonts w:cs="Arial"/>
          <w:sz w:val="24"/>
          <w:szCs w:val="24"/>
        </w:rPr>
        <w:t>Rueyres</w:t>
      </w:r>
      <w:proofErr w:type="spellEnd"/>
      <w:r w:rsidR="00FB6C21" w:rsidRPr="00127209">
        <w:rPr>
          <w:rFonts w:cs="Arial"/>
          <w:sz w:val="24"/>
          <w:szCs w:val="24"/>
        </w:rPr>
        <w:t>.</w:t>
      </w:r>
    </w:p>
    <w:p w:rsidR="00E5176F" w:rsidRPr="005872A6" w:rsidRDefault="001D49C0" w:rsidP="00E5176F">
      <w:pPr>
        <w:jc w:val="both"/>
        <w:rPr>
          <w:rFonts w:cs="Arial"/>
          <w:sz w:val="24"/>
          <w:szCs w:val="24"/>
        </w:rPr>
      </w:pPr>
      <w:r w:rsidRPr="005872A6">
        <w:rPr>
          <w:rFonts w:cs="Arial"/>
          <w:sz w:val="24"/>
          <w:szCs w:val="24"/>
        </w:rPr>
        <w:t xml:space="preserve">Les  images suivantes, </w:t>
      </w:r>
      <w:r w:rsidR="00E5176F" w:rsidRPr="005872A6">
        <w:rPr>
          <w:rFonts w:cs="Arial"/>
          <w:sz w:val="24"/>
          <w:szCs w:val="24"/>
        </w:rPr>
        <w:t xml:space="preserve">extraites de </w:t>
      </w:r>
      <w:r w:rsidR="002F6960" w:rsidRPr="005872A6">
        <w:rPr>
          <w:rFonts w:cs="Arial"/>
          <w:sz w:val="24"/>
          <w:szCs w:val="24"/>
        </w:rPr>
        <w:t xml:space="preserve">l’application </w:t>
      </w:r>
      <w:proofErr w:type="spellStart"/>
      <w:r w:rsidRPr="005872A6">
        <w:rPr>
          <w:rFonts w:cs="Arial"/>
          <w:sz w:val="24"/>
          <w:szCs w:val="24"/>
        </w:rPr>
        <w:t>G</w:t>
      </w:r>
      <w:r w:rsidR="00E5176F" w:rsidRPr="005872A6">
        <w:rPr>
          <w:rFonts w:cs="Arial"/>
          <w:sz w:val="24"/>
          <w:szCs w:val="24"/>
        </w:rPr>
        <w:t>éoportail</w:t>
      </w:r>
      <w:proofErr w:type="spellEnd"/>
      <w:r w:rsidR="00E5176F" w:rsidRPr="005872A6">
        <w:rPr>
          <w:rFonts w:cs="Arial"/>
          <w:sz w:val="24"/>
          <w:szCs w:val="24"/>
        </w:rPr>
        <w:t xml:space="preserve"> [11]</w:t>
      </w:r>
      <w:r w:rsidRPr="005872A6">
        <w:rPr>
          <w:rFonts w:cs="Arial"/>
          <w:sz w:val="24"/>
          <w:szCs w:val="24"/>
        </w:rPr>
        <w:t xml:space="preserve">, précisent la géographie </w:t>
      </w:r>
      <w:r w:rsidR="00FF5C65" w:rsidRPr="005872A6">
        <w:rPr>
          <w:rFonts w:cs="Arial"/>
          <w:sz w:val="24"/>
          <w:szCs w:val="24"/>
        </w:rPr>
        <w:t>locale</w:t>
      </w:r>
      <w:r w:rsidRPr="005872A6">
        <w:rPr>
          <w:rFonts w:cs="Arial"/>
          <w:sz w:val="24"/>
          <w:szCs w:val="24"/>
        </w:rPr>
        <w:t xml:space="preserve">, avec un repérage des sites </w:t>
      </w:r>
      <w:r w:rsidR="003C3078" w:rsidRPr="005872A6">
        <w:rPr>
          <w:rFonts w:cs="Arial"/>
          <w:sz w:val="24"/>
          <w:szCs w:val="24"/>
        </w:rPr>
        <w:t xml:space="preserve">mentionnés </w:t>
      </w:r>
      <w:r w:rsidR="002F6960" w:rsidRPr="005872A6">
        <w:rPr>
          <w:rFonts w:cs="Arial"/>
          <w:sz w:val="24"/>
          <w:szCs w:val="24"/>
        </w:rPr>
        <w:t>dans la suite du texte</w:t>
      </w:r>
      <w:r w:rsidR="003774CB" w:rsidRPr="005872A6">
        <w:rPr>
          <w:rFonts w:cs="Arial"/>
          <w:sz w:val="24"/>
          <w:szCs w:val="24"/>
        </w:rPr>
        <w:t xml:space="preserve">, avec mention de leur </w:t>
      </w:r>
      <w:proofErr w:type="gramStart"/>
      <w:r w:rsidR="003774CB" w:rsidRPr="005872A6">
        <w:rPr>
          <w:rFonts w:cs="Arial"/>
          <w:sz w:val="24"/>
          <w:szCs w:val="24"/>
        </w:rPr>
        <w:t xml:space="preserve">altitude </w:t>
      </w:r>
      <w:r w:rsidR="003C3078" w:rsidRPr="005872A6">
        <w:rPr>
          <w:rFonts w:cs="Arial"/>
          <w:sz w:val="24"/>
          <w:szCs w:val="24"/>
        </w:rPr>
        <w:t>.</w:t>
      </w:r>
      <w:proofErr w:type="gramEnd"/>
      <w:r w:rsidR="00C15783" w:rsidRPr="005872A6">
        <w:rPr>
          <w:rFonts w:cs="Arial"/>
          <w:sz w:val="24"/>
          <w:szCs w:val="24"/>
        </w:rPr>
        <w:t xml:space="preserve"> </w:t>
      </w:r>
    </w:p>
    <w:p w:rsidR="00B60276" w:rsidRDefault="00B60276" w:rsidP="00B60276">
      <w:pPr>
        <w:jc w:val="center"/>
        <w:rPr>
          <w:rFonts w:cs="Arial"/>
          <w:sz w:val="24"/>
          <w:szCs w:val="24"/>
        </w:rPr>
      </w:pPr>
      <w:r w:rsidRPr="00B60276">
        <w:rPr>
          <w:rFonts w:cs="Arial"/>
          <w:noProof/>
          <w:sz w:val="24"/>
          <w:szCs w:val="24"/>
          <w:lang w:eastAsia="fr-FR"/>
        </w:rPr>
        <w:drawing>
          <wp:inline distT="0" distB="0" distL="0" distR="0">
            <wp:extent cx="6302141" cy="3695700"/>
            <wp:effectExtent l="19050" t="0" r="3409" b="0"/>
            <wp:docPr id="7" name="Image 3" descr="C:\Users\Michel\Documents\2015 04 27 Patrimoine_Science_JA-Oareil {2008-\d-DEDALE inondation\13 09 Réseau hydrique Ouysse\2014 DOSSIERS CRUES Thémines_mvl\dossier photos\extraits Google Earth\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ocuments\2015 04 27 Patrimoine_Science_JA-Oareil {2008-\d-DEDALE inondation\13 09 Réseau hydrique Ouysse\2014 DOSSIERS CRUES Thémines_mvl\dossier photos\extraits Google Earth\Sans titre.jpg"/>
                    <pic:cNvPicPr>
                      <a:picLocks noChangeAspect="1" noChangeArrowheads="1"/>
                    </pic:cNvPicPr>
                  </pic:nvPicPr>
                  <pic:blipFill>
                    <a:blip r:embed="rId12" cstate="print"/>
                    <a:stretch>
                      <a:fillRect/>
                    </a:stretch>
                  </pic:blipFill>
                  <pic:spPr bwMode="auto">
                    <a:xfrm>
                      <a:off x="0" y="0"/>
                      <a:ext cx="6315446" cy="3703502"/>
                    </a:xfrm>
                    <a:prstGeom prst="rect">
                      <a:avLst/>
                    </a:prstGeom>
                    <a:noFill/>
                    <a:ln w="9525">
                      <a:noFill/>
                      <a:miter lim="800000"/>
                      <a:headEnd/>
                      <a:tailEnd/>
                    </a:ln>
                  </pic:spPr>
                </pic:pic>
              </a:graphicData>
            </a:graphic>
          </wp:inline>
        </w:drawing>
      </w:r>
    </w:p>
    <w:p w:rsidR="00850507" w:rsidRPr="00622B6A" w:rsidRDefault="00E449FA" w:rsidP="00622B6A">
      <w:pPr>
        <w:pStyle w:val="Titre1"/>
        <w:jc w:val="center"/>
        <w:rPr>
          <w:sz w:val="20"/>
          <w:szCs w:val="20"/>
        </w:rPr>
      </w:pPr>
      <w:r>
        <w:rPr>
          <w:noProof/>
          <w:sz w:val="20"/>
          <w:szCs w:val="20"/>
        </w:rPr>
        <w:lastRenderedPageBreak/>
        <w:drawing>
          <wp:inline distT="0" distB="0" distL="0" distR="0">
            <wp:extent cx="6339502" cy="3600450"/>
            <wp:effectExtent l="19050" t="0" r="4148" b="0"/>
            <wp:docPr id="17" name="Image 4" descr="C:\Users\Michel\Documents\2015 04 27 Patrimoine_Science_JA-Oareil {2008-\d-DEDALE inondation\13 09 Réseau hydrique Ouysse\2014 DOSSIERS CRUES Thémines_mvl\dossier photos\extraits Google Earth\Rueyres -lieux-alti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ocuments\2015 04 27 Patrimoine_Science_JA-Oareil {2008-\d-DEDALE inondation\13 09 Réseau hydrique Ouysse\2014 DOSSIERS CRUES Thémines_mvl\dossier photos\extraits Google Earth\Rueyres -lieux-altitude.jpg"/>
                    <pic:cNvPicPr>
                      <a:picLocks noChangeAspect="1" noChangeArrowheads="1"/>
                    </pic:cNvPicPr>
                  </pic:nvPicPr>
                  <pic:blipFill>
                    <a:blip r:embed="rId13" cstate="print"/>
                    <a:srcRect/>
                    <a:stretch>
                      <a:fillRect/>
                    </a:stretch>
                  </pic:blipFill>
                  <pic:spPr bwMode="auto">
                    <a:xfrm>
                      <a:off x="0" y="0"/>
                      <a:ext cx="6339502" cy="3600450"/>
                    </a:xfrm>
                    <a:prstGeom prst="rect">
                      <a:avLst/>
                    </a:prstGeom>
                    <a:noFill/>
                    <a:ln w="9525">
                      <a:noFill/>
                      <a:miter lim="800000"/>
                      <a:headEnd/>
                      <a:tailEnd/>
                    </a:ln>
                  </pic:spPr>
                </pic:pic>
              </a:graphicData>
            </a:graphic>
          </wp:inline>
        </w:drawing>
      </w:r>
    </w:p>
    <w:p w:rsidR="003774CB" w:rsidRPr="00622B6A" w:rsidRDefault="00F32597" w:rsidP="003774CB">
      <w:pPr>
        <w:pStyle w:val="Paragraphedeliste"/>
        <w:numPr>
          <w:ilvl w:val="1"/>
          <w:numId w:val="11"/>
        </w:numPr>
        <w:jc w:val="both"/>
        <w:rPr>
          <w:rFonts w:cs="Arial"/>
          <w:sz w:val="24"/>
          <w:szCs w:val="24"/>
        </w:rPr>
      </w:pPr>
      <w:r w:rsidRPr="00622B6A">
        <w:rPr>
          <w:rFonts w:cs="Arial"/>
          <w:b/>
          <w:sz w:val="24"/>
          <w:szCs w:val="24"/>
        </w:rPr>
        <w:t>Les pertes de l’</w:t>
      </w:r>
      <w:proofErr w:type="spellStart"/>
      <w:r w:rsidRPr="00622B6A">
        <w:rPr>
          <w:rFonts w:cs="Arial"/>
          <w:b/>
          <w:sz w:val="24"/>
          <w:szCs w:val="24"/>
        </w:rPr>
        <w:t>Ouysse</w:t>
      </w:r>
      <w:proofErr w:type="spellEnd"/>
      <w:r w:rsidRPr="00622B6A">
        <w:rPr>
          <w:rFonts w:cs="Arial"/>
          <w:sz w:val="24"/>
          <w:szCs w:val="24"/>
        </w:rPr>
        <w:t> :</w:t>
      </w:r>
    </w:p>
    <w:p w:rsidR="006973AE" w:rsidRDefault="00F32597" w:rsidP="000540E6">
      <w:pPr>
        <w:jc w:val="both"/>
        <w:rPr>
          <w:rFonts w:cs="Arial"/>
          <w:sz w:val="24"/>
          <w:szCs w:val="24"/>
        </w:rPr>
      </w:pPr>
      <w:r w:rsidRPr="000540E6">
        <w:rPr>
          <w:rFonts w:cs="Arial"/>
          <w:sz w:val="24"/>
          <w:szCs w:val="24"/>
        </w:rPr>
        <w:t xml:space="preserve"> Il y a un siècle la principale perte terminale de l’</w:t>
      </w:r>
      <w:proofErr w:type="spellStart"/>
      <w:r w:rsidR="000540E6" w:rsidRPr="000540E6">
        <w:rPr>
          <w:rFonts w:cs="Arial"/>
          <w:sz w:val="24"/>
          <w:szCs w:val="24"/>
        </w:rPr>
        <w:t>Ouysse</w:t>
      </w:r>
      <w:proofErr w:type="spellEnd"/>
      <w:r w:rsidR="000540E6" w:rsidRPr="000540E6">
        <w:rPr>
          <w:rFonts w:cs="Arial"/>
          <w:sz w:val="24"/>
          <w:szCs w:val="24"/>
        </w:rPr>
        <w:t xml:space="preserve"> était la grotte</w:t>
      </w:r>
      <w:r w:rsidR="000540E6">
        <w:rPr>
          <w:rFonts w:cs="Arial"/>
          <w:sz w:val="24"/>
          <w:szCs w:val="24"/>
        </w:rPr>
        <w:t xml:space="preserve"> </w:t>
      </w:r>
      <w:proofErr w:type="spellStart"/>
      <w:r w:rsidR="00A25E3A" w:rsidRPr="000540E6">
        <w:rPr>
          <w:rFonts w:cs="Arial"/>
          <w:sz w:val="24"/>
          <w:szCs w:val="24"/>
        </w:rPr>
        <w:t>Mon</w:t>
      </w:r>
      <w:r w:rsidRPr="000540E6">
        <w:rPr>
          <w:rFonts w:cs="Arial"/>
          <w:sz w:val="24"/>
          <w:szCs w:val="24"/>
        </w:rPr>
        <w:t>bleu</w:t>
      </w:r>
      <w:proofErr w:type="spellEnd"/>
      <w:r w:rsidR="00C3756D">
        <w:rPr>
          <w:rFonts w:cs="Arial"/>
          <w:sz w:val="24"/>
          <w:szCs w:val="24"/>
        </w:rPr>
        <w:t xml:space="preserve">, située à </w:t>
      </w:r>
      <w:r w:rsidR="006973AE">
        <w:rPr>
          <w:rFonts w:cs="Arial"/>
          <w:sz w:val="24"/>
          <w:szCs w:val="24"/>
        </w:rPr>
        <w:t xml:space="preserve">l’altitude </w:t>
      </w:r>
      <w:r w:rsidR="00C3756D">
        <w:rPr>
          <w:rFonts w:cs="Arial"/>
          <w:sz w:val="24"/>
          <w:szCs w:val="24"/>
        </w:rPr>
        <w:t>+</w:t>
      </w:r>
      <w:r w:rsidR="00A25E3A" w:rsidRPr="000540E6">
        <w:rPr>
          <w:rFonts w:cs="Arial"/>
          <w:sz w:val="24"/>
          <w:szCs w:val="24"/>
        </w:rPr>
        <w:t>30</w:t>
      </w:r>
      <w:r w:rsidR="00A35B94" w:rsidRPr="000540E6">
        <w:rPr>
          <w:rFonts w:cs="Arial"/>
          <w:sz w:val="24"/>
          <w:szCs w:val="24"/>
        </w:rPr>
        <w:t>0</w:t>
      </w:r>
      <w:r w:rsidR="00A25E3A" w:rsidRPr="000540E6">
        <w:rPr>
          <w:rFonts w:cs="Arial"/>
          <w:sz w:val="24"/>
          <w:szCs w:val="24"/>
        </w:rPr>
        <w:t xml:space="preserve"> m</w:t>
      </w:r>
      <w:r w:rsidR="006973AE">
        <w:rPr>
          <w:rFonts w:cs="Arial"/>
          <w:sz w:val="24"/>
          <w:szCs w:val="24"/>
        </w:rPr>
        <w:t>.</w:t>
      </w:r>
      <w:r w:rsidRPr="000540E6">
        <w:rPr>
          <w:rFonts w:cs="Arial"/>
          <w:sz w:val="24"/>
          <w:szCs w:val="24"/>
        </w:rPr>
        <w:t xml:space="preserve"> </w:t>
      </w:r>
      <w:r w:rsidR="00377E81" w:rsidRPr="000540E6">
        <w:rPr>
          <w:rFonts w:cs="Arial"/>
          <w:sz w:val="24"/>
          <w:szCs w:val="24"/>
        </w:rPr>
        <w:t xml:space="preserve">De </w:t>
      </w:r>
      <w:r w:rsidR="00CB3B9E" w:rsidRPr="000540E6">
        <w:rPr>
          <w:rFonts w:cs="Arial"/>
          <w:sz w:val="24"/>
          <w:szCs w:val="24"/>
        </w:rPr>
        <w:t xml:space="preserve"> </w:t>
      </w:r>
      <w:r w:rsidR="00E81729" w:rsidRPr="000540E6">
        <w:rPr>
          <w:rFonts w:cs="Arial"/>
          <w:sz w:val="24"/>
          <w:szCs w:val="24"/>
        </w:rPr>
        <w:t xml:space="preserve">nouvelles pertes </w:t>
      </w:r>
      <w:r w:rsidR="00766C4A" w:rsidRPr="000540E6">
        <w:rPr>
          <w:rFonts w:cs="Arial"/>
          <w:sz w:val="24"/>
          <w:szCs w:val="24"/>
        </w:rPr>
        <w:t xml:space="preserve">terminales </w:t>
      </w:r>
      <w:r w:rsidR="00E81729" w:rsidRPr="000540E6">
        <w:rPr>
          <w:rFonts w:cs="Arial"/>
          <w:sz w:val="24"/>
          <w:szCs w:val="24"/>
        </w:rPr>
        <w:t>s</w:t>
      </w:r>
      <w:r w:rsidR="00C3756D">
        <w:rPr>
          <w:rFonts w:cs="Arial"/>
          <w:sz w:val="24"/>
          <w:szCs w:val="24"/>
        </w:rPr>
        <w:t xml:space="preserve">ont apparues en aval </w:t>
      </w:r>
      <w:r w:rsidR="007C0F17" w:rsidRPr="000540E6">
        <w:rPr>
          <w:rFonts w:cs="Arial"/>
          <w:sz w:val="24"/>
          <w:szCs w:val="24"/>
        </w:rPr>
        <w:t>au cours d</w:t>
      </w:r>
      <w:r w:rsidR="00CB3B9E" w:rsidRPr="000540E6">
        <w:rPr>
          <w:rFonts w:cs="Arial"/>
          <w:sz w:val="24"/>
          <w:szCs w:val="24"/>
        </w:rPr>
        <w:t xml:space="preserve">es </w:t>
      </w:r>
      <w:r w:rsidR="006973AE">
        <w:rPr>
          <w:rFonts w:cs="Arial"/>
          <w:sz w:val="24"/>
          <w:szCs w:val="24"/>
        </w:rPr>
        <w:t xml:space="preserve">50 </w:t>
      </w:r>
      <w:r w:rsidR="00CB3B9E" w:rsidRPr="000540E6">
        <w:rPr>
          <w:rFonts w:cs="Arial"/>
          <w:sz w:val="24"/>
          <w:szCs w:val="24"/>
        </w:rPr>
        <w:t>dernières années</w:t>
      </w:r>
      <w:r w:rsidR="006973AE">
        <w:rPr>
          <w:rFonts w:cs="Arial"/>
          <w:sz w:val="24"/>
          <w:szCs w:val="24"/>
        </w:rPr>
        <w:t>. L</w:t>
      </w:r>
      <w:r w:rsidR="00EA6E77" w:rsidRPr="000540E6">
        <w:rPr>
          <w:rFonts w:cs="Arial"/>
          <w:sz w:val="24"/>
          <w:szCs w:val="24"/>
        </w:rPr>
        <w:t xml:space="preserve">a rivière a creusé une sorte de canyon </w:t>
      </w:r>
      <w:r w:rsidRPr="000540E6">
        <w:rPr>
          <w:rFonts w:cs="Arial"/>
          <w:sz w:val="24"/>
          <w:szCs w:val="24"/>
        </w:rPr>
        <w:t>d</w:t>
      </w:r>
      <w:r w:rsidR="00C3756D">
        <w:rPr>
          <w:rFonts w:cs="Arial"/>
          <w:sz w:val="24"/>
          <w:szCs w:val="24"/>
        </w:rPr>
        <w:t xml:space="preserve">’une centaine de mètres </w:t>
      </w:r>
      <w:r w:rsidRPr="000540E6">
        <w:rPr>
          <w:rFonts w:cs="Arial"/>
          <w:sz w:val="24"/>
          <w:szCs w:val="24"/>
        </w:rPr>
        <w:t xml:space="preserve">de long </w:t>
      </w:r>
      <w:r w:rsidR="00EA6E77" w:rsidRPr="000540E6">
        <w:rPr>
          <w:rFonts w:cs="Arial"/>
          <w:sz w:val="24"/>
          <w:szCs w:val="24"/>
        </w:rPr>
        <w:t>jusqu’</w:t>
      </w:r>
      <w:r w:rsidR="00472CA9" w:rsidRPr="000540E6">
        <w:rPr>
          <w:rFonts w:cs="Arial"/>
          <w:sz w:val="24"/>
          <w:szCs w:val="24"/>
        </w:rPr>
        <w:t xml:space="preserve">à de </w:t>
      </w:r>
      <w:r w:rsidR="00EA6E77" w:rsidRPr="000540E6">
        <w:rPr>
          <w:rFonts w:cs="Arial"/>
          <w:sz w:val="24"/>
          <w:szCs w:val="24"/>
        </w:rPr>
        <w:t xml:space="preserve"> nouvelles pertes terminales</w:t>
      </w:r>
      <w:r w:rsidRPr="000540E6">
        <w:rPr>
          <w:rFonts w:cs="Arial"/>
          <w:sz w:val="24"/>
          <w:szCs w:val="24"/>
        </w:rPr>
        <w:t xml:space="preserve">, situées </w:t>
      </w:r>
      <w:r w:rsidR="006973AE">
        <w:rPr>
          <w:rFonts w:cs="Arial"/>
          <w:sz w:val="24"/>
          <w:szCs w:val="24"/>
        </w:rPr>
        <w:t xml:space="preserve">à une altitude </w:t>
      </w:r>
      <w:r w:rsidR="00C3756D">
        <w:rPr>
          <w:rFonts w:cs="Arial"/>
          <w:sz w:val="24"/>
          <w:szCs w:val="24"/>
        </w:rPr>
        <w:t>environ 10 mètres plus bas</w:t>
      </w:r>
      <w:r w:rsidR="006973AE">
        <w:rPr>
          <w:rFonts w:cs="Arial"/>
          <w:sz w:val="24"/>
          <w:szCs w:val="24"/>
        </w:rPr>
        <w:t>se</w:t>
      </w:r>
      <w:r w:rsidR="00C3756D">
        <w:rPr>
          <w:rFonts w:cs="Arial"/>
          <w:sz w:val="24"/>
          <w:szCs w:val="24"/>
        </w:rPr>
        <w:t xml:space="preserve"> que la grotte de </w:t>
      </w:r>
      <w:proofErr w:type="spellStart"/>
      <w:r w:rsidR="00C3756D">
        <w:rPr>
          <w:rFonts w:cs="Arial"/>
          <w:sz w:val="24"/>
          <w:szCs w:val="24"/>
        </w:rPr>
        <w:t>Monbleu</w:t>
      </w:r>
      <w:proofErr w:type="spellEnd"/>
      <w:r w:rsidR="006973AE">
        <w:rPr>
          <w:rFonts w:cs="Arial"/>
          <w:sz w:val="24"/>
          <w:szCs w:val="24"/>
        </w:rPr>
        <w:t xml:space="preserve">. </w:t>
      </w:r>
    </w:p>
    <w:p w:rsidR="00E614C5" w:rsidRDefault="00782B48" w:rsidP="00B72CC3">
      <w:pPr>
        <w:jc w:val="both"/>
        <w:rPr>
          <w:rFonts w:cs="Arial"/>
          <w:sz w:val="24"/>
          <w:szCs w:val="24"/>
        </w:rPr>
      </w:pPr>
      <w:r>
        <w:rPr>
          <w:rFonts w:cs="Arial"/>
          <w:noProof/>
          <w:sz w:val="24"/>
          <w:szCs w:val="24"/>
          <w:lang w:eastAsia="fr-FR"/>
        </w:rPr>
        <w:pict>
          <v:shapetype id="_x0000_t202" coordsize="21600,21600" o:spt="202" path="m,l,21600r21600,l21600,xe">
            <v:stroke joinstyle="miter"/>
            <v:path gradientshapeok="t" o:connecttype="rect"/>
          </v:shapetype>
          <v:shape id="_x0000_s1030" type="#_x0000_t202" style="position:absolute;left:0;text-align:left;margin-left:349.65pt;margin-top:.25pt;width:135pt;height:184.35pt;z-index:251660288" stroked="f">
            <v:textbox>
              <w:txbxContent>
                <w:p w:rsidR="006E1F13" w:rsidRDefault="006E1F13" w:rsidP="00B72CC3">
                  <w:pPr>
                    <w:jc w:val="both"/>
                  </w:pPr>
                  <w:r>
                    <w:rPr>
                      <w:rFonts w:cs="Arial"/>
                      <w:sz w:val="24"/>
                      <w:szCs w:val="24"/>
                    </w:rPr>
                    <w:t>Le relevé ci-contre a été  établi à partir de données  spéléologiques  [7]. Il illustre les cavités et les galeries  irradiant sous terre depuis les pertes qui servent à conduire en souterrain les eaux de l’</w:t>
                  </w:r>
                  <w:proofErr w:type="spellStart"/>
                  <w:r>
                    <w:rPr>
                      <w:rFonts w:cs="Arial"/>
                      <w:sz w:val="24"/>
                      <w:szCs w:val="24"/>
                    </w:rPr>
                    <w:t>Ouysse</w:t>
                  </w:r>
                  <w:proofErr w:type="spellEnd"/>
                  <w:r>
                    <w:rPr>
                      <w:rFonts w:cs="Arial"/>
                      <w:sz w:val="24"/>
                      <w:szCs w:val="24"/>
                    </w:rPr>
                    <w:t>.</w:t>
                  </w:r>
                </w:p>
              </w:txbxContent>
            </v:textbox>
          </v:shape>
        </w:pict>
      </w:r>
      <w:r w:rsidR="00C3756D">
        <w:rPr>
          <w:rFonts w:cs="Arial"/>
          <w:sz w:val="24"/>
          <w:szCs w:val="24"/>
        </w:rPr>
        <w:t>.</w:t>
      </w:r>
      <w:r w:rsidR="00EA6E77" w:rsidRPr="000540E6">
        <w:rPr>
          <w:rFonts w:cs="Arial"/>
          <w:sz w:val="24"/>
          <w:szCs w:val="24"/>
        </w:rPr>
        <w:t xml:space="preserve"> </w:t>
      </w:r>
      <w:r w:rsidR="00E614C5">
        <w:rPr>
          <w:rFonts w:cs="Arial"/>
          <w:noProof/>
          <w:sz w:val="24"/>
          <w:szCs w:val="24"/>
          <w:lang w:eastAsia="fr-FR"/>
        </w:rPr>
        <w:drawing>
          <wp:inline distT="0" distB="0" distL="0" distR="0">
            <wp:extent cx="4305300" cy="2311759"/>
            <wp:effectExtent l="19050" t="19050" r="19050" b="12341"/>
            <wp:docPr id="8" name="Image 1" descr="C:\Users\Michel\Documents\a-PATRIMOINE &amp; SCIENCES_JA-Oareil {2008-\d-DEDALE inondation\13 09 Réseau hydrique Ouysse\2014 01 Rapport synthèse\dossier plans de l'Ouysse\réseau souterrain pertes Ouy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ocuments\a-PATRIMOINE &amp; SCIENCES_JA-Oareil {2008-\d-DEDALE inondation\13 09 Réseau hydrique Ouysse\2014 01 Rapport synthèse\dossier plans de l'Ouysse\réseau souterrain pertes Ouysse.jpg"/>
                    <pic:cNvPicPr>
                      <a:picLocks noChangeAspect="1" noChangeArrowheads="1"/>
                    </pic:cNvPicPr>
                  </pic:nvPicPr>
                  <pic:blipFill>
                    <a:blip r:embed="rId14" cstate="print"/>
                    <a:srcRect/>
                    <a:stretch>
                      <a:fillRect/>
                    </a:stretch>
                  </pic:blipFill>
                  <pic:spPr bwMode="auto">
                    <a:xfrm>
                      <a:off x="0" y="0"/>
                      <a:ext cx="4306184" cy="2312234"/>
                    </a:xfrm>
                    <a:prstGeom prst="rect">
                      <a:avLst/>
                    </a:prstGeom>
                    <a:noFill/>
                    <a:ln w="9525">
                      <a:solidFill>
                        <a:srgbClr val="002060"/>
                      </a:solidFill>
                      <a:miter lim="800000"/>
                      <a:headEnd/>
                      <a:tailEnd/>
                    </a:ln>
                  </pic:spPr>
                </pic:pic>
              </a:graphicData>
            </a:graphic>
          </wp:inline>
        </w:drawing>
      </w:r>
      <w:r w:rsidR="00E3723B">
        <w:rPr>
          <w:rFonts w:cs="Arial"/>
          <w:sz w:val="24"/>
          <w:szCs w:val="24"/>
        </w:rPr>
        <w:t xml:space="preserve"> </w:t>
      </w:r>
    </w:p>
    <w:p w:rsidR="000540E6" w:rsidRDefault="00860581" w:rsidP="000540E6">
      <w:pPr>
        <w:jc w:val="both"/>
        <w:rPr>
          <w:rFonts w:cs="Arial"/>
          <w:sz w:val="24"/>
          <w:szCs w:val="24"/>
        </w:rPr>
      </w:pPr>
      <w:r w:rsidRPr="00127209">
        <w:rPr>
          <w:rFonts w:cs="Arial"/>
          <w:sz w:val="24"/>
          <w:szCs w:val="24"/>
        </w:rPr>
        <w:t xml:space="preserve">On connaissait </w:t>
      </w:r>
      <w:r w:rsidR="00E614C5">
        <w:rPr>
          <w:rFonts w:cs="Arial"/>
          <w:sz w:val="24"/>
          <w:szCs w:val="24"/>
        </w:rPr>
        <w:t xml:space="preserve">déjà </w:t>
      </w:r>
      <w:r w:rsidRPr="00127209">
        <w:rPr>
          <w:rFonts w:cs="Arial"/>
          <w:sz w:val="24"/>
          <w:szCs w:val="24"/>
        </w:rPr>
        <w:t xml:space="preserve">au </w:t>
      </w:r>
      <w:r w:rsidR="00C15783">
        <w:rPr>
          <w:rFonts w:cs="Arial"/>
          <w:sz w:val="24"/>
          <w:szCs w:val="24"/>
        </w:rPr>
        <w:t>19</w:t>
      </w:r>
      <w:r w:rsidRPr="00127209">
        <w:rPr>
          <w:rFonts w:cs="Arial"/>
          <w:sz w:val="24"/>
          <w:szCs w:val="24"/>
          <w:vertAlign w:val="superscript"/>
        </w:rPr>
        <w:t xml:space="preserve"> </w:t>
      </w:r>
      <w:proofErr w:type="spellStart"/>
      <w:r w:rsidRPr="00127209">
        <w:rPr>
          <w:rFonts w:cs="Arial"/>
          <w:sz w:val="24"/>
          <w:szCs w:val="24"/>
          <w:vertAlign w:val="superscript"/>
        </w:rPr>
        <w:t>ème</w:t>
      </w:r>
      <w:proofErr w:type="spellEnd"/>
      <w:r w:rsidRPr="00127209">
        <w:rPr>
          <w:rFonts w:cs="Arial"/>
          <w:sz w:val="24"/>
          <w:szCs w:val="24"/>
        </w:rPr>
        <w:t xml:space="preserve"> siècle la relation entre la rivière se perdant à Thémines et </w:t>
      </w:r>
      <w:r w:rsidR="00E614C5">
        <w:rPr>
          <w:rFonts w:cs="Arial"/>
          <w:sz w:val="24"/>
          <w:szCs w:val="24"/>
        </w:rPr>
        <w:t>les</w:t>
      </w:r>
      <w:r w:rsidRPr="00127209">
        <w:rPr>
          <w:rFonts w:cs="Arial"/>
          <w:sz w:val="24"/>
          <w:szCs w:val="24"/>
        </w:rPr>
        <w:t xml:space="preserve"> résurgence</w:t>
      </w:r>
      <w:r w:rsidR="00E614C5">
        <w:rPr>
          <w:rFonts w:cs="Arial"/>
          <w:sz w:val="24"/>
          <w:szCs w:val="24"/>
        </w:rPr>
        <w:t>s</w:t>
      </w:r>
      <w:r w:rsidRPr="00127209">
        <w:rPr>
          <w:rFonts w:cs="Arial"/>
          <w:sz w:val="24"/>
          <w:szCs w:val="24"/>
        </w:rPr>
        <w:t xml:space="preserve"> </w:t>
      </w:r>
      <w:r w:rsidR="00E614C5">
        <w:rPr>
          <w:rFonts w:cs="Arial"/>
          <w:sz w:val="24"/>
          <w:szCs w:val="24"/>
        </w:rPr>
        <w:t>des</w:t>
      </w:r>
      <w:r w:rsidRPr="00127209">
        <w:rPr>
          <w:rFonts w:cs="Arial"/>
          <w:sz w:val="24"/>
          <w:szCs w:val="24"/>
        </w:rPr>
        <w:t xml:space="preserve"> gouffres de </w:t>
      </w:r>
      <w:proofErr w:type="spellStart"/>
      <w:r w:rsidRPr="00127209">
        <w:rPr>
          <w:rFonts w:cs="Arial"/>
          <w:sz w:val="24"/>
          <w:szCs w:val="24"/>
        </w:rPr>
        <w:t>Cabouy</w:t>
      </w:r>
      <w:proofErr w:type="spellEnd"/>
      <w:r w:rsidRPr="00127209">
        <w:rPr>
          <w:rFonts w:cs="Arial"/>
          <w:sz w:val="24"/>
          <w:szCs w:val="24"/>
        </w:rPr>
        <w:t xml:space="preserve"> et St Sauveur, près de Rocamadour, grâce à des recoupements d’informations entre les meuni</w:t>
      </w:r>
      <w:r w:rsidR="00A73D0A">
        <w:rPr>
          <w:rFonts w:cs="Arial"/>
          <w:sz w:val="24"/>
          <w:szCs w:val="24"/>
        </w:rPr>
        <w:t xml:space="preserve">ers opérant de part et d’autre </w:t>
      </w:r>
      <w:r w:rsidR="001F656C">
        <w:rPr>
          <w:rFonts w:cs="Arial"/>
          <w:sz w:val="24"/>
          <w:szCs w:val="24"/>
        </w:rPr>
        <w:t xml:space="preserve">- </w:t>
      </w:r>
      <w:proofErr w:type="spellStart"/>
      <w:r w:rsidRPr="00127209">
        <w:rPr>
          <w:rFonts w:cs="Arial"/>
          <w:sz w:val="24"/>
          <w:szCs w:val="24"/>
        </w:rPr>
        <w:t>Caoulet</w:t>
      </w:r>
      <w:proofErr w:type="spellEnd"/>
      <w:r w:rsidRPr="00127209">
        <w:rPr>
          <w:rFonts w:cs="Arial"/>
          <w:sz w:val="24"/>
          <w:szCs w:val="24"/>
        </w:rPr>
        <w:t xml:space="preserve"> et </w:t>
      </w:r>
      <w:proofErr w:type="spellStart"/>
      <w:r w:rsidRPr="00127209">
        <w:rPr>
          <w:rFonts w:cs="Arial"/>
          <w:sz w:val="24"/>
          <w:szCs w:val="24"/>
        </w:rPr>
        <w:t>Cougnaguet</w:t>
      </w:r>
      <w:proofErr w:type="spellEnd"/>
      <w:r w:rsidR="001F656C">
        <w:rPr>
          <w:rFonts w:cs="Arial"/>
          <w:sz w:val="24"/>
          <w:szCs w:val="24"/>
        </w:rPr>
        <w:t xml:space="preserve"> en aval</w:t>
      </w:r>
      <w:r w:rsidR="00E614C5">
        <w:rPr>
          <w:rFonts w:cs="Arial"/>
          <w:sz w:val="24"/>
          <w:szCs w:val="24"/>
        </w:rPr>
        <w:t xml:space="preserve">, </w:t>
      </w:r>
      <w:r w:rsidRPr="00127209">
        <w:rPr>
          <w:rFonts w:cs="Arial"/>
          <w:sz w:val="24"/>
          <w:szCs w:val="24"/>
        </w:rPr>
        <w:t xml:space="preserve">les </w:t>
      </w:r>
      <w:r w:rsidR="00A73D0A">
        <w:rPr>
          <w:rFonts w:cs="Arial"/>
          <w:sz w:val="24"/>
          <w:szCs w:val="24"/>
        </w:rPr>
        <w:t xml:space="preserve">5 </w:t>
      </w:r>
      <w:r w:rsidRPr="00127209">
        <w:rPr>
          <w:rFonts w:cs="Arial"/>
          <w:sz w:val="24"/>
          <w:szCs w:val="24"/>
        </w:rPr>
        <w:t>moulins de Thémines</w:t>
      </w:r>
      <w:r w:rsidR="001F656C">
        <w:rPr>
          <w:rFonts w:cs="Arial"/>
          <w:sz w:val="24"/>
          <w:szCs w:val="24"/>
        </w:rPr>
        <w:t>, en amont-</w:t>
      </w:r>
      <w:r w:rsidRPr="00127209">
        <w:rPr>
          <w:rFonts w:cs="Arial"/>
          <w:sz w:val="24"/>
          <w:szCs w:val="24"/>
        </w:rPr>
        <w:t xml:space="preserve"> lors d’orages ponctuels localisés e</w:t>
      </w:r>
      <w:r w:rsidR="00374895">
        <w:rPr>
          <w:rFonts w:cs="Arial"/>
          <w:sz w:val="24"/>
          <w:szCs w:val="24"/>
        </w:rPr>
        <w:t>n amont des pertes</w:t>
      </w:r>
      <w:r w:rsidR="00A73D0A">
        <w:rPr>
          <w:rFonts w:cs="Arial"/>
          <w:sz w:val="24"/>
          <w:szCs w:val="24"/>
        </w:rPr>
        <w:t xml:space="preserve"> </w:t>
      </w:r>
      <w:r w:rsidRPr="00127209">
        <w:rPr>
          <w:rFonts w:cs="Arial"/>
          <w:sz w:val="24"/>
          <w:szCs w:val="24"/>
        </w:rPr>
        <w:t>[</w:t>
      </w:r>
      <w:r w:rsidR="00C6077E">
        <w:rPr>
          <w:rFonts w:cs="Arial"/>
          <w:sz w:val="24"/>
          <w:szCs w:val="24"/>
        </w:rPr>
        <w:t>4</w:t>
      </w:r>
      <w:r w:rsidRPr="00127209">
        <w:rPr>
          <w:rFonts w:cs="Arial"/>
          <w:sz w:val="24"/>
          <w:szCs w:val="24"/>
        </w:rPr>
        <w:t>]</w:t>
      </w:r>
      <w:r w:rsidR="00374895">
        <w:rPr>
          <w:rFonts w:cs="Arial"/>
          <w:sz w:val="24"/>
          <w:szCs w:val="24"/>
        </w:rPr>
        <w:t>.</w:t>
      </w:r>
    </w:p>
    <w:p w:rsidR="00B72CC3" w:rsidRDefault="00B72CC3" w:rsidP="00B72CC3">
      <w:pPr>
        <w:jc w:val="both"/>
        <w:rPr>
          <w:rFonts w:cs="Arial"/>
          <w:sz w:val="24"/>
          <w:szCs w:val="24"/>
        </w:rPr>
      </w:pPr>
      <w:r>
        <w:rPr>
          <w:rFonts w:cs="Arial"/>
          <w:sz w:val="24"/>
          <w:szCs w:val="24"/>
        </w:rPr>
        <w:t xml:space="preserve">Aujourd’hui le lit de la rivière est à sec, en été, jusqu’au-delà de l’ancien moulin de </w:t>
      </w:r>
      <w:proofErr w:type="spellStart"/>
      <w:r>
        <w:rPr>
          <w:rFonts w:cs="Arial"/>
          <w:sz w:val="24"/>
          <w:szCs w:val="24"/>
        </w:rPr>
        <w:t>Raffy</w:t>
      </w:r>
      <w:proofErr w:type="spellEnd"/>
      <w:r>
        <w:rPr>
          <w:rFonts w:cs="Arial"/>
          <w:sz w:val="24"/>
          <w:szCs w:val="24"/>
        </w:rPr>
        <w:t>, à plus de 300m de la perte terminale.</w:t>
      </w:r>
    </w:p>
    <w:p w:rsidR="000540E6" w:rsidRPr="00E65E91" w:rsidRDefault="00F32597" w:rsidP="00C66223">
      <w:pPr>
        <w:pStyle w:val="Paragraphedeliste"/>
        <w:numPr>
          <w:ilvl w:val="0"/>
          <w:numId w:val="11"/>
        </w:numPr>
        <w:jc w:val="both"/>
        <w:rPr>
          <w:rFonts w:cs="Arial"/>
          <w:sz w:val="28"/>
          <w:szCs w:val="28"/>
        </w:rPr>
      </w:pPr>
      <w:r w:rsidRPr="00E65E91">
        <w:rPr>
          <w:rFonts w:cs="Arial"/>
          <w:b/>
          <w:sz w:val="28"/>
          <w:szCs w:val="28"/>
        </w:rPr>
        <w:lastRenderedPageBreak/>
        <w:t>Les crues</w:t>
      </w:r>
      <w:r w:rsidR="00E65E91">
        <w:rPr>
          <w:rFonts w:cs="Arial"/>
          <w:sz w:val="28"/>
          <w:szCs w:val="28"/>
        </w:rPr>
        <w:t> </w:t>
      </w:r>
    </w:p>
    <w:p w:rsidR="00A25E3A" w:rsidRPr="005872A6" w:rsidRDefault="00782B48" w:rsidP="000540E6">
      <w:pPr>
        <w:jc w:val="both"/>
        <w:rPr>
          <w:rFonts w:cs="Arial"/>
          <w:sz w:val="24"/>
          <w:szCs w:val="24"/>
        </w:rPr>
      </w:pPr>
      <w:r w:rsidRPr="005872A6">
        <w:rPr>
          <w:rFonts w:cs="Arial"/>
          <w:noProof/>
          <w:sz w:val="24"/>
          <w:szCs w:val="24"/>
          <w:lang w:eastAsia="fr-FR"/>
        </w:rPr>
        <w:pict>
          <v:shape id="_x0000_s1031" type="#_x0000_t202" style="position:absolute;left:0;text-align:left;margin-left:369.9pt;margin-top:76.25pt;width:114.75pt;height:206.25pt;z-index:251661312" stroked="f">
            <v:textbox style="mso-next-textbox:#_x0000_s1031">
              <w:txbxContent>
                <w:p w:rsidR="006E1F13" w:rsidRDefault="006E1F13"/>
                <w:p w:rsidR="006E1F13" w:rsidRDefault="006E1F13">
                  <w:r>
                    <w:t>Cours de l’</w:t>
                  </w:r>
                  <w:proofErr w:type="spellStart"/>
                  <w:r>
                    <w:t>Ouysse</w:t>
                  </w:r>
                  <w:proofErr w:type="spellEnd"/>
                  <w:r>
                    <w:t xml:space="preserve"> du moulin de </w:t>
                  </w:r>
                  <w:proofErr w:type="spellStart"/>
                  <w:r>
                    <w:t>Tounayne</w:t>
                  </w:r>
                  <w:proofErr w:type="spellEnd"/>
                  <w:r>
                    <w:t xml:space="preserve">  à Thémines avec les altitudes des points spécifiques, avec      les aménagements hydrauliques et  les repères cadastraux des différents moulins </w:t>
                  </w:r>
                </w:p>
              </w:txbxContent>
            </v:textbox>
          </v:shape>
        </w:pict>
      </w:r>
      <w:r w:rsidR="00766C4A" w:rsidRPr="005872A6">
        <w:rPr>
          <w:rFonts w:cs="Arial"/>
          <w:sz w:val="24"/>
          <w:szCs w:val="24"/>
        </w:rPr>
        <w:t xml:space="preserve">Le niveau </w:t>
      </w:r>
      <w:r w:rsidR="00B5597E" w:rsidRPr="005872A6">
        <w:rPr>
          <w:rFonts w:cs="Arial"/>
          <w:sz w:val="24"/>
          <w:szCs w:val="24"/>
        </w:rPr>
        <w:t>des</w:t>
      </w:r>
      <w:r w:rsidR="00EA6E77" w:rsidRPr="005872A6">
        <w:rPr>
          <w:rFonts w:cs="Arial"/>
          <w:sz w:val="24"/>
          <w:szCs w:val="24"/>
        </w:rPr>
        <w:t xml:space="preserve"> crues </w:t>
      </w:r>
      <w:r w:rsidR="00766C4A" w:rsidRPr="005872A6">
        <w:rPr>
          <w:rFonts w:cs="Arial"/>
          <w:sz w:val="24"/>
          <w:szCs w:val="24"/>
        </w:rPr>
        <w:t xml:space="preserve">peut </w:t>
      </w:r>
      <w:r w:rsidR="00377E81" w:rsidRPr="005872A6">
        <w:rPr>
          <w:rFonts w:cs="Arial"/>
          <w:sz w:val="24"/>
          <w:szCs w:val="24"/>
        </w:rPr>
        <w:t>être très important jusqu’à atteindre +</w:t>
      </w:r>
      <w:r w:rsidR="009743DA" w:rsidRPr="005872A6">
        <w:rPr>
          <w:rFonts w:cs="Arial"/>
          <w:sz w:val="24"/>
          <w:szCs w:val="24"/>
        </w:rPr>
        <w:t>17</w:t>
      </w:r>
      <w:r w:rsidR="00377E81" w:rsidRPr="005872A6">
        <w:rPr>
          <w:rFonts w:cs="Arial"/>
          <w:sz w:val="24"/>
          <w:szCs w:val="24"/>
        </w:rPr>
        <w:t xml:space="preserve"> m</w:t>
      </w:r>
      <w:r w:rsidR="00A25E3A" w:rsidRPr="005872A6">
        <w:rPr>
          <w:rFonts w:cs="Arial"/>
          <w:sz w:val="24"/>
          <w:szCs w:val="24"/>
        </w:rPr>
        <w:t xml:space="preserve"> </w:t>
      </w:r>
      <w:r w:rsidR="00C15783" w:rsidRPr="005872A6">
        <w:rPr>
          <w:rFonts w:cs="Arial"/>
          <w:sz w:val="24"/>
          <w:szCs w:val="24"/>
        </w:rPr>
        <w:t xml:space="preserve">en 1907 </w:t>
      </w:r>
      <w:r w:rsidR="00A25E3A" w:rsidRPr="005872A6">
        <w:rPr>
          <w:rFonts w:cs="Arial"/>
          <w:sz w:val="24"/>
          <w:szCs w:val="24"/>
        </w:rPr>
        <w:t>par rapport à la rivière</w:t>
      </w:r>
      <w:r w:rsidR="00377E81" w:rsidRPr="005872A6">
        <w:rPr>
          <w:rFonts w:cs="Arial"/>
          <w:sz w:val="24"/>
          <w:szCs w:val="24"/>
        </w:rPr>
        <w:t>,</w:t>
      </w:r>
      <w:r w:rsidR="001F656C" w:rsidRPr="005872A6">
        <w:rPr>
          <w:rFonts w:cs="Arial"/>
          <w:sz w:val="24"/>
          <w:szCs w:val="24"/>
        </w:rPr>
        <w:t xml:space="preserve"> ann</w:t>
      </w:r>
      <w:r w:rsidR="00C15783" w:rsidRPr="005872A6">
        <w:rPr>
          <w:rFonts w:cs="Arial"/>
          <w:sz w:val="24"/>
          <w:szCs w:val="24"/>
        </w:rPr>
        <w:t xml:space="preserve">exe </w:t>
      </w:r>
      <w:r w:rsidR="00F32597" w:rsidRPr="005872A6">
        <w:rPr>
          <w:rFonts w:cs="Arial"/>
          <w:sz w:val="24"/>
          <w:szCs w:val="24"/>
        </w:rPr>
        <w:t>[b</w:t>
      </w:r>
      <w:r w:rsidR="00377E81" w:rsidRPr="005872A6">
        <w:rPr>
          <w:rFonts w:cs="Arial"/>
          <w:sz w:val="24"/>
          <w:szCs w:val="24"/>
        </w:rPr>
        <w:t>]</w:t>
      </w:r>
      <w:r w:rsidR="00C66223" w:rsidRPr="005872A6">
        <w:rPr>
          <w:rFonts w:cs="Arial"/>
          <w:sz w:val="24"/>
          <w:szCs w:val="24"/>
        </w:rPr>
        <w:t xml:space="preserve">, </w:t>
      </w:r>
      <w:r w:rsidR="00E3723B" w:rsidRPr="005872A6">
        <w:rPr>
          <w:rFonts w:cs="Arial"/>
          <w:sz w:val="24"/>
          <w:szCs w:val="24"/>
        </w:rPr>
        <w:t>voire plus de +</w:t>
      </w:r>
      <w:r w:rsidR="00D62DA2" w:rsidRPr="005872A6">
        <w:rPr>
          <w:rFonts w:cs="Arial"/>
          <w:sz w:val="24"/>
          <w:szCs w:val="24"/>
        </w:rPr>
        <w:t>20</w:t>
      </w:r>
      <w:r w:rsidR="00E3723B" w:rsidRPr="005872A6">
        <w:rPr>
          <w:rFonts w:cs="Arial"/>
          <w:sz w:val="24"/>
          <w:szCs w:val="24"/>
        </w:rPr>
        <w:t xml:space="preserve"> m </w:t>
      </w:r>
      <w:r w:rsidR="00C66223" w:rsidRPr="005872A6">
        <w:rPr>
          <w:rFonts w:cs="Arial"/>
          <w:sz w:val="24"/>
          <w:szCs w:val="24"/>
        </w:rPr>
        <w:t>en 1792</w:t>
      </w:r>
      <w:r w:rsidR="00766C4A" w:rsidRPr="005872A6">
        <w:rPr>
          <w:rFonts w:cs="Arial"/>
          <w:sz w:val="24"/>
          <w:szCs w:val="24"/>
        </w:rPr>
        <w:t>. L’eau s’étale su</w:t>
      </w:r>
      <w:r w:rsidR="00B72CC3" w:rsidRPr="005872A6">
        <w:rPr>
          <w:rFonts w:cs="Arial"/>
          <w:sz w:val="24"/>
          <w:szCs w:val="24"/>
        </w:rPr>
        <w:t>r un à deux kilomètres en amont</w:t>
      </w:r>
      <w:r w:rsidR="00766C4A" w:rsidRPr="005872A6">
        <w:rPr>
          <w:rFonts w:cs="Arial"/>
          <w:sz w:val="24"/>
          <w:szCs w:val="24"/>
        </w:rPr>
        <w:t xml:space="preserve">, noyant </w:t>
      </w:r>
      <w:r w:rsidR="00CB3B9E" w:rsidRPr="005872A6">
        <w:rPr>
          <w:rFonts w:cs="Arial"/>
          <w:sz w:val="24"/>
          <w:szCs w:val="24"/>
        </w:rPr>
        <w:t>l’étroite vallée puis la vaste prairie</w:t>
      </w:r>
      <w:r w:rsidR="00D62DA2" w:rsidRPr="005872A6">
        <w:rPr>
          <w:rFonts w:cs="Arial"/>
          <w:sz w:val="24"/>
          <w:szCs w:val="24"/>
        </w:rPr>
        <w:t xml:space="preserve">, jusqu’au village de </w:t>
      </w:r>
      <w:proofErr w:type="spellStart"/>
      <w:r w:rsidR="00D62DA2" w:rsidRPr="005872A6">
        <w:rPr>
          <w:rFonts w:cs="Arial"/>
          <w:sz w:val="24"/>
          <w:szCs w:val="24"/>
        </w:rPr>
        <w:t>Rueyres</w:t>
      </w:r>
      <w:proofErr w:type="spellEnd"/>
      <w:r w:rsidR="00CB3B9E" w:rsidRPr="005872A6">
        <w:rPr>
          <w:rFonts w:cs="Arial"/>
          <w:sz w:val="24"/>
          <w:szCs w:val="24"/>
        </w:rPr>
        <w:t xml:space="preserve">. </w:t>
      </w:r>
      <w:r w:rsidR="003C7FEF" w:rsidRPr="005872A6">
        <w:rPr>
          <w:rFonts w:cs="Arial"/>
          <w:sz w:val="24"/>
          <w:szCs w:val="24"/>
        </w:rPr>
        <w:t>L’eau s’étale aussi en aval des pertes dans un grand pré</w:t>
      </w:r>
      <w:r w:rsidR="00F32597" w:rsidRPr="005872A6">
        <w:rPr>
          <w:rFonts w:cs="Arial"/>
          <w:sz w:val="24"/>
          <w:szCs w:val="24"/>
        </w:rPr>
        <w:t xml:space="preserve">, </w:t>
      </w:r>
      <w:r w:rsidR="003C7FEF" w:rsidRPr="005872A6">
        <w:rPr>
          <w:rFonts w:cs="Arial"/>
          <w:sz w:val="24"/>
          <w:szCs w:val="24"/>
        </w:rPr>
        <w:t xml:space="preserve">en suivant la dépression </w:t>
      </w:r>
      <w:r w:rsidR="00F32597" w:rsidRPr="005872A6">
        <w:rPr>
          <w:rFonts w:cs="Arial"/>
          <w:sz w:val="24"/>
          <w:szCs w:val="24"/>
        </w:rPr>
        <w:t xml:space="preserve">de terrain </w:t>
      </w:r>
      <w:r w:rsidR="003C7FEF" w:rsidRPr="005872A6">
        <w:rPr>
          <w:rFonts w:cs="Arial"/>
          <w:sz w:val="24"/>
          <w:szCs w:val="24"/>
        </w:rPr>
        <w:t>correspondant à l</w:t>
      </w:r>
      <w:r w:rsidR="009743DA" w:rsidRPr="005872A6">
        <w:rPr>
          <w:rFonts w:cs="Arial"/>
          <w:sz w:val="24"/>
          <w:szCs w:val="24"/>
        </w:rPr>
        <w:t>a vallée sèche du ruisseau.</w:t>
      </w:r>
      <w:r w:rsidR="003C7FEF" w:rsidRPr="005872A6">
        <w:rPr>
          <w:rFonts w:cs="Arial"/>
          <w:sz w:val="24"/>
          <w:szCs w:val="24"/>
        </w:rPr>
        <w:t xml:space="preserve"> </w:t>
      </w:r>
    </w:p>
    <w:p w:rsidR="00850507" w:rsidRDefault="00B72CC3" w:rsidP="000540E6">
      <w:pPr>
        <w:jc w:val="both"/>
        <w:rPr>
          <w:rFonts w:cs="Arial"/>
          <w:sz w:val="24"/>
          <w:szCs w:val="24"/>
        </w:rPr>
      </w:pPr>
      <w:r w:rsidRPr="00E3723B">
        <w:rPr>
          <w:rFonts w:cs="Arial"/>
          <w:noProof/>
          <w:sz w:val="24"/>
          <w:szCs w:val="24"/>
          <w:lang w:eastAsia="fr-FR"/>
        </w:rPr>
        <w:drawing>
          <wp:inline distT="0" distB="0" distL="0" distR="0">
            <wp:extent cx="4638675" cy="2609198"/>
            <wp:effectExtent l="19050" t="0" r="9525" b="0"/>
            <wp:docPr id="14" name="Image 5" descr="[f] cours de l'Ouysse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cours de l'Ouysse R.jpg"/>
                    <pic:cNvPicPr/>
                  </pic:nvPicPr>
                  <pic:blipFill>
                    <a:blip r:embed="rId15" cstate="print"/>
                    <a:stretch>
                      <a:fillRect/>
                    </a:stretch>
                  </pic:blipFill>
                  <pic:spPr>
                    <a:xfrm>
                      <a:off x="0" y="0"/>
                      <a:ext cx="4637555" cy="2608568"/>
                    </a:xfrm>
                    <a:prstGeom prst="rect">
                      <a:avLst/>
                    </a:prstGeom>
                  </pic:spPr>
                </pic:pic>
              </a:graphicData>
            </a:graphic>
          </wp:inline>
        </w:drawing>
      </w:r>
      <w:r>
        <w:rPr>
          <w:rFonts w:cs="Arial"/>
          <w:sz w:val="24"/>
          <w:szCs w:val="24"/>
        </w:rPr>
        <w:t xml:space="preserve"> </w:t>
      </w:r>
    </w:p>
    <w:p w:rsidR="0078111B" w:rsidRDefault="00CB3B9E" w:rsidP="000540E6">
      <w:pPr>
        <w:jc w:val="both"/>
        <w:rPr>
          <w:rFonts w:cs="Arial"/>
          <w:sz w:val="24"/>
          <w:szCs w:val="24"/>
        </w:rPr>
      </w:pPr>
      <w:r w:rsidRPr="00127209">
        <w:rPr>
          <w:rFonts w:cs="Arial"/>
          <w:sz w:val="24"/>
          <w:szCs w:val="24"/>
        </w:rPr>
        <w:t xml:space="preserve">Les altitudes </w:t>
      </w:r>
      <w:r w:rsidR="00A73D0A">
        <w:rPr>
          <w:rFonts w:cs="Arial"/>
          <w:sz w:val="24"/>
          <w:szCs w:val="24"/>
        </w:rPr>
        <w:t xml:space="preserve">notées sur les plans permettent </w:t>
      </w:r>
      <w:r w:rsidR="00F76E3A">
        <w:rPr>
          <w:rFonts w:cs="Arial"/>
          <w:sz w:val="24"/>
          <w:szCs w:val="24"/>
        </w:rPr>
        <w:t xml:space="preserve">de </w:t>
      </w:r>
      <w:r w:rsidR="00A73D0A">
        <w:rPr>
          <w:rFonts w:cs="Arial"/>
          <w:sz w:val="24"/>
          <w:szCs w:val="24"/>
        </w:rPr>
        <w:t>calcul</w:t>
      </w:r>
      <w:r w:rsidR="00F76E3A">
        <w:rPr>
          <w:rFonts w:cs="Arial"/>
          <w:sz w:val="24"/>
          <w:szCs w:val="24"/>
        </w:rPr>
        <w:t xml:space="preserve">er le </w:t>
      </w:r>
      <w:r w:rsidRPr="00127209">
        <w:rPr>
          <w:rFonts w:cs="Arial"/>
          <w:sz w:val="24"/>
          <w:szCs w:val="24"/>
        </w:rPr>
        <w:t>niveau atteint par les crues</w:t>
      </w:r>
      <w:r w:rsidR="00A73D0A">
        <w:rPr>
          <w:rFonts w:cs="Arial"/>
          <w:sz w:val="24"/>
          <w:szCs w:val="24"/>
        </w:rPr>
        <w:t xml:space="preserve">, </w:t>
      </w:r>
      <w:r w:rsidR="00A61F2F">
        <w:rPr>
          <w:rFonts w:cs="Arial"/>
          <w:sz w:val="24"/>
          <w:szCs w:val="24"/>
        </w:rPr>
        <w:t>avec l’aide d</w:t>
      </w:r>
      <w:r w:rsidR="00A25E3A" w:rsidRPr="00127209">
        <w:rPr>
          <w:rFonts w:cs="Arial"/>
          <w:sz w:val="24"/>
          <w:szCs w:val="24"/>
        </w:rPr>
        <w:t>es témoignages</w:t>
      </w:r>
      <w:r w:rsidR="00A73D0A">
        <w:rPr>
          <w:rFonts w:cs="Arial"/>
          <w:sz w:val="24"/>
          <w:szCs w:val="24"/>
        </w:rPr>
        <w:t xml:space="preserve"> et </w:t>
      </w:r>
      <w:r w:rsidR="00F76E3A">
        <w:rPr>
          <w:rFonts w:cs="Arial"/>
          <w:sz w:val="24"/>
          <w:szCs w:val="24"/>
        </w:rPr>
        <w:t>d</w:t>
      </w:r>
      <w:r w:rsidR="00A73D0A">
        <w:rPr>
          <w:rFonts w:cs="Arial"/>
          <w:sz w:val="24"/>
          <w:szCs w:val="24"/>
        </w:rPr>
        <w:t>es écrits pour les crues anciennes et des relevés pour les crues récentes.</w:t>
      </w:r>
    </w:p>
    <w:p w:rsidR="00451DC2" w:rsidRDefault="00451DC2" w:rsidP="0099234A">
      <w:pPr>
        <w:jc w:val="both"/>
        <w:rPr>
          <w:rFonts w:cs="Arial"/>
          <w:sz w:val="24"/>
          <w:szCs w:val="24"/>
        </w:rPr>
      </w:pPr>
      <w:r w:rsidRPr="00127209">
        <w:rPr>
          <w:rFonts w:cs="Arial"/>
          <w:sz w:val="24"/>
          <w:szCs w:val="24"/>
        </w:rPr>
        <w:t xml:space="preserve">Au bout de </w:t>
      </w:r>
      <w:r w:rsidR="00472CA9" w:rsidRPr="00127209">
        <w:rPr>
          <w:rFonts w:cs="Arial"/>
          <w:sz w:val="24"/>
          <w:szCs w:val="24"/>
        </w:rPr>
        <w:t xml:space="preserve">plusieurs </w:t>
      </w:r>
      <w:r w:rsidRPr="00127209">
        <w:rPr>
          <w:rFonts w:cs="Arial"/>
          <w:sz w:val="24"/>
          <w:szCs w:val="24"/>
        </w:rPr>
        <w:t>heures après l’arrêt de la pluie</w:t>
      </w:r>
      <w:r w:rsidR="00472CA9" w:rsidRPr="00127209">
        <w:rPr>
          <w:rFonts w:cs="Arial"/>
          <w:sz w:val="24"/>
          <w:szCs w:val="24"/>
        </w:rPr>
        <w:t xml:space="preserve"> (36 heures en 1907</w:t>
      </w:r>
      <w:r w:rsidR="001F656C">
        <w:rPr>
          <w:rFonts w:cs="Arial"/>
          <w:sz w:val="24"/>
          <w:szCs w:val="24"/>
        </w:rPr>
        <w:t>, moins de 24 h en 2010</w:t>
      </w:r>
      <w:r w:rsidR="00472CA9" w:rsidRPr="00127209">
        <w:rPr>
          <w:rFonts w:cs="Arial"/>
          <w:sz w:val="24"/>
          <w:szCs w:val="24"/>
        </w:rPr>
        <w:t>)</w:t>
      </w:r>
      <w:r w:rsidRPr="00127209">
        <w:rPr>
          <w:rFonts w:cs="Arial"/>
          <w:sz w:val="24"/>
          <w:szCs w:val="24"/>
        </w:rPr>
        <w:t xml:space="preserve">, les pertes se réamorcent avec force </w:t>
      </w:r>
      <w:r w:rsidR="00CB3B9E" w:rsidRPr="00127209">
        <w:rPr>
          <w:rFonts w:cs="Arial"/>
          <w:sz w:val="24"/>
          <w:szCs w:val="24"/>
        </w:rPr>
        <w:t xml:space="preserve">rugissements </w:t>
      </w:r>
      <w:r w:rsidRPr="00127209">
        <w:rPr>
          <w:rFonts w:cs="Arial"/>
          <w:sz w:val="24"/>
          <w:szCs w:val="24"/>
        </w:rPr>
        <w:t xml:space="preserve">et tourbillons, dégageant </w:t>
      </w:r>
      <w:r w:rsidR="00472CA9" w:rsidRPr="00127209">
        <w:rPr>
          <w:rFonts w:cs="Arial"/>
          <w:sz w:val="24"/>
          <w:szCs w:val="24"/>
        </w:rPr>
        <w:t xml:space="preserve">assez </w:t>
      </w:r>
      <w:r w:rsidRPr="00127209">
        <w:rPr>
          <w:rFonts w:cs="Arial"/>
          <w:sz w:val="24"/>
          <w:szCs w:val="24"/>
        </w:rPr>
        <w:t xml:space="preserve">rapidement les eaux accumulées. </w:t>
      </w:r>
    </w:p>
    <w:p w:rsidR="00CB3B9E" w:rsidRPr="00E65E91" w:rsidRDefault="00CB3B9E" w:rsidP="00C66223">
      <w:pPr>
        <w:pStyle w:val="Paragraphedeliste"/>
        <w:numPr>
          <w:ilvl w:val="0"/>
          <w:numId w:val="11"/>
        </w:numPr>
        <w:rPr>
          <w:rFonts w:cs="Arial"/>
          <w:b/>
          <w:sz w:val="28"/>
          <w:szCs w:val="28"/>
        </w:rPr>
      </w:pPr>
      <w:r w:rsidRPr="00E65E91">
        <w:rPr>
          <w:rFonts w:cs="Arial"/>
          <w:b/>
          <w:sz w:val="28"/>
          <w:szCs w:val="28"/>
        </w:rPr>
        <w:t>Historique des crues</w:t>
      </w:r>
    </w:p>
    <w:p w:rsidR="004468DE" w:rsidRPr="005872A6" w:rsidRDefault="00451DC2" w:rsidP="000540E6">
      <w:pPr>
        <w:jc w:val="both"/>
        <w:rPr>
          <w:rFonts w:cs="Arial"/>
          <w:sz w:val="24"/>
          <w:szCs w:val="24"/>
        </w:rPr>
      </w:pPr>
      <w:r w:rsidRPr="005872A6">
        <w:rPr>
          <w:rFonts w:cs="Arial"/>
          <w:sz w:val="24"/>
          <w:szCs w:val="24"/>
        </w:rPr>
        <w:t>Des documents</w:t>
      </w:r>
      <w:r w:rsidR="00063631" w:rsidRPr="005872A6">
        <w:rPr>
          <w:rFonts w:cs="Arial"/>
          <w:sz w:val="24"/>
          <w:szCs w:val="24"/>
        </w:rPr>
        <w:t xml:space="preserve"> </w:t>
      </w:r>
      <w:r w:rsidR="00F1477C" w:rsidRPr="005872A6">
        <w:rPr>
          <w:rFonts w:cs="Arial"/>
          <w:sz w:val="24"/>
          <w:szCs w:val="24"/>
        </w:rPr>
        <w:t xml:space="preserve">[1], </w:t>
      </w:r>
      <w:r w:rsidR="0059354E" w:rsidRPr="005872A6">
        <w:rPr>
          <w:rFonts w:cs="Arial"/>
          <w:sz w:val="24"/>
          <w:szCs w:val="24"/>
        </w:rPr>
        <w:t>[2]</w:t>
      </w:r>
      <w:proofErr w:type="gramStart"/>
      <w:r w:rsidR="0059354E" w:rsidRPr="005872A6">
        <w:rPr>
          <w:rFonts w:cs="Arial"/>
          <w:sz w:val="24"/>
          <w:szCs w:val="24"/>
        </w:rPr>
        <w:t>,</w:t>
      </w:r>
      <w:r w:rsidR="00063631" w:rsidRPr="005872A6">
        <w:rPr>
          <w:rFonts w:cs="Arial"/>
          <w:sz w:val="24"/>
          <w:szCs w:val="24"/>
        </w:rPr>
        <w:t>[</w:t>
      </w:r>
      <w:proofErr w:type="gramEnd"/>
      <w:r w:rsidR="00C6077E" w:rsidRPr="005872A6">
        <w:rPr>
          <w:rFonts w:cs="Arial"/>
          <w:sz w:val="24"/>
          <w:szCs w:val="24"/>
        </w:rPr>
        <w:t>4</w:t>
      </w:r>
      <w:r w:rsidR="00496FBE" w:rsidRPr="005872A6">
        <w:rPr>
          <w:rFonts w:cs="Arial"/>
          <w:sz w:val="24"/>
          <w:szCs w:val="24"/>
        </w:rPr>
        <w:t>], [</w:t>
      </w:r>
      <w:r w:rsidR="00C6077E" w:rsidRPr="005872A6">
        <w:rPr>
          <w:rFonts w:cs="Arial"/>
          <w:sz w:val="24"/>
          <w:szCs w:val="24"/>
        </w:rPr>
        <w:t>5</w:t>
      </w:r>
      <w:r w:rsidR="00496FBE" w:rsidRPr="005872A6">
        <w:rPr>
          <w:rFonts w:cs="Arial"/>
          <w:sz w:val="24"/>
          <w:szCs w:val="24"/>
        </w:rPr>
        <w:t>], [</w:t>
      </w:r>
      <w:r w:rsidR="00C6077E" w:rsidRPr="005872A6">
        <w:rPr>
          <w:rFonts w:cs="Arial"/>
          <w:sz w:val="24"/>
          <w:szCs w:val="24"/>
        </w:rPr>
        <w:t>6</w:t>
      </w:r>
      <w:r w:rsidR="00496FBE" w:rsidRPr="005872A6">
        <w:rPr>
          <w:rFonts w:cs="Arial"/>
          <w:sz w:val="24"/>
          <w:szCs w:val="24"/>
        </w:rPr>
        <w:t>]</w:t>
      </w:r>
      <w:r w:rsidR="008004A7" w:rsidRPr="005872A6">
        <w:rPr>
          <w:rFonts w:cs="Arial"/>
          <w:sz w:val="24"/>
          <w:szCs w:val="24"/>
        </w:rPr>
        <w:t>, [8]</w:t>
      </w:r>
      <w:r w:rsidRPr="005872A6">
        <w:rPr>
          <w:rFonts w:cs="Arial"/>
          <w:sz w:val="24"/>
          <w:szCs w:val="24"/>
        </w:rPr>
        <w:t xml:space="preserve"> ou des informations orales</w:t>
      </w:r>
      <w:r w:rsidR="00496FBE" w:rsidRPr="005872A6">
        <w:rPr>
          <w:rFonts w:cs="Arial"/>
          <w:sz w:val="24"/>
          <w:szCs w:val="24"/>
        </w:rPr>
        <w:t xml:space="preserve"> (*)</w:t>
      </w:r>
      <w:r w:rsidRPr="005872A6">
        <w:rPr>
          <w:rFonts w:cs="Arial"/>
          <w:sz w:val="24"/>
          <w:szCs w:val="24"/>
        </w:rPr>
        <w:t xml:space="preserve"> permettent de tracer les crues les plus im</w:t>
      </w:r>
      <w:r w:rsidR="00F1477C" w:rsidRPr="005872A6">
        <w:rPr>
          <w:rFonts w:cs="Arial"/>
          <w:sz w:val="24"/>
          <w:szCs w:val="24"/>
        </w:rPr>
        <w:t xml:space="preserve">portantes qui se sont produites. </w:t>
      </w:r>
      <w:r w:rsidR="00850507" w:rsidRPr="005872A6">
        <w:rPr>
          <w:rFonts w:cs="Arial"/>
          <w:sz w:val="24"/>
          <w:szCs w:val="24"/>
        </w:rPr>
        <w:t xml:space="preserve">On peut résumer ainsi leur </w:t>
      </w:r>
      <w:r w:rsidR="008004A7" w:rsidRPr="005872A6">
        <w:rPr>
          <w:rFonts w:cs="Arial"/>
          <w:sz w:val="24"/>
          <w:szCs w:val="24"/>
        </w:rPr>
        <w:t>occurrence</w:t>
      </w:r>
      <w:r w:rsidR="004468DE" w:rsidRPr="005872A6">
        <w:rPr>
          <w:rFonts w:cs="Arial"/>
          <w:sz w:val="24"/>
          <w:szCs w:val="24"/>
        </w:rPr>
        <w:t>:</w:t>
      </w:r>
    </w:p>
    <w:p w:rsidR="00850507" w:rsidRPr="005872A6" w:rsidRDefault="00950BD1" w:rsidP="00850507">
      <w:pPr>
        <w:pStyle w:val="Paragraphedeliste"/>
        <w:numPr>
          <w:ilvl w:val="0"/>
          <w:numId w:val="15"/>
        </w:numPr>
        <w:jc w:val="both"/>
        <w:rPr>
          <w:rFonts w:cs="Arial"/>
          <w:sz w:val="24"/>
          <w:szCs w:val="24"/>
        </w:rPr>
      </w:pPr>
      <w:r w:rsidRPr="005872A6">
        <w:rPr>
          <w:rFonts w:cs="Arial"/>
          <w:sz w:val="24"/>
          <w:szCs w:val="24"/>
        </w:rPr>
        <w:t xml:space="preserve">autour de </w:t>
      </w:r>
      <w:r w:rsidR="00F1477C" w:rsidRPr="005872A6">
        <w:rPr>
          <w:rFonts w:cs="Arial"/>
          <w:sz w:val="24"/>
          <w:szCs w:val="24"/>
        </w:rPr>
        <w:t>quelques mètres</w:t>
      </w:r>
      <w:r w:rsidR="00C66223" w:rsidRPr="005872A6">
        <w:rPr>
          <w:rFonts w:cs="Arial"/>
          <w:sz w:val="24"/>
          <w:szCs w:val="24"/>
        </w:rPr>
        <w:t xml:space="preserve">, fréquence </w:t>
      </w:r>
      <w:r w:rsidR="00F1477C" w:rsidRPr="005872A6">
        <w:rPr>
          <w:rFonts w:cs="Arial"/>
          <w:sz w:val="24"/>
          <w:szCs w:val="24"/>
        </w:rPr>
        <w:t xml:space="preserve">décennale, voire quelquefois </w:t>
      </w:r>
      <w:r w:rsidR="004468DE" w:rsidRPr="005872A6">
        <w:rPr>
          <w:rFonts w:cs="Arial"/>
          <w:sz w:val="24"/>
          <w:szCs w:val="24"/>
        </w:rPr>
        <w:t>annuelle,</w:t>
      </w:r>
    </w:p>
    <w:p w:rsidR="00850507" w:rsidRPr="005872A6" w:rsidRDefault="00F1477C" w:rsidP="00850507">
      <w:pPr>
        <w:pStyle w:val="Paragraphedeliste"/>
        <w:numPr>
          <w:ilvl w:val="0"/>
          <w:numId w:val="15"/>
        </w:numPr>
        <w:jc w:val="both"/>
        <w:rPr>
          <w:rFonts w:cs="Arial"/>
          <w:sz w:val="24"/>
          <w:szCs w:val="24"/>
        </w:rPr>
      </w:pPr>
      <w:r w:rsidRPr="005872A6">
        <w:rPr>
          <w:rFonts w:cs="Arial"/>
          <w:sz w:val="24"/>
          <w:szCs w:val="24"/>
        </w:rPr>
        <w:t xml:space="preserve">autour de 10 mètres  </w:t>
      </w:r>
      <w:r w:rsidR="00C66223" w:rsidRPr="005872A6">
        <w:rPr>
          <w:rFonts w:cs="Arial"/>
          <w:sz w:val="24"/>
          <w:szCs w:val="24"/>
        </w:rPr>
        <w:t xml:space="preserve">fréquence de </w:t>
      </w:r>
      <w:r w:rsidR="00850507" w:rsidRPr="005872A6">
        <w:rPr>
          <w:rFonts w:cs="Arial"/>
          <w:sz w:val="24"/>
          <w:szCs w:val="24"/>
        </w:rPr>
        <w:t xml:space="preserve">quelques </w:t>
      </w:r>
      <w:r w:rsidRPr="005872A6">
        <w:rPr>
          <w:rFonts w:cs="Arial"/>
          <w:sz w:val="24"/>
          <w:szCs w:val="24"/>
        </w:rPr>
        <w:t>fois par siècle</w:t>
      </w:r>
      <w:r w:rsidR="004468DE" w:rsidRPr="005872A6">
        <w:rPr>
          <w:rFonts w:cs="Arial"/>
          <w:sz w:val="24"/>
          <w:szCs w:val="24"/>
        </w:rPr>
        <w:t>,</w:t>
      </w:r>
    </w:p>
    <w:p w:rsidR="00063631" w:rsidRPr="005872A6" w:rsidRDefault="004468DE" w:rsidP="00850507">
      <w:pPr>
        <w:pStyle w:val="Paragraphedeliste"/>
        <w:numPr>
          <w:ilvl w:val="0"/>
          <w:numId w:val="15"/>
        </w:numPr>
        <w:jc w:val="both"/>
        <w:rPr>
          <w:rFonts w:cs="Arial"/>
          <w:sz w:val="24"/>
          <w:szCs w:val="24"/>
        </w:rPr>
      </w:pPr>
      <w:r w:rsidRPr="005872A6">
        <w:rPr>
          <w:rFonts w:cs="Arial"/>
          <w:sz w:val="24"/>
          <w:szCs w:val="24"/>
        </w:rPr>
        <w:t>au</w:t>
      </w:r>
      <w:r w:rsidR="00850507" w:rsidRPr="005872A6">
        <w:rPr>
          <w:rFonts w:cs="Arial"/>
          <w:sz w:val="24"/>
          <w:szCs w:val="24"/>
        </w:rPr>
        <w:t xml:space="preserve"> dessus de </w:t>
      </w:r>
      <w:r w:rsidRPr="005872A6">
        <w:rPr>
          <w:rFonts w:cs="Arial"/>
          <w:sz w:val="24"/>
          <w:szCs w:val="24"/>
        </w:rPr>
        <w:t>1</w:t>
      </w:r>
      <w:r w:rsidR="00D62DA2" w:rsidRPr="005872A6">
        <w:rPr>
          <w:rFonts w:cs="Arial"/>
          <w:sz w:val="24"/>
          <w:szCs w:val="24"/>
        </w:rPr>
        <w:t>7</w:t>
      </w:r>
      <w:r w:rsidRPr="005872A6">
        <w:rPr>
          <w:rFonts w:cs="Arial"/>
          <w:sz w:val="24"/>
          <w:szCs w:val="24"/>
        </w:rPr>
        <w:t xml:space="preserve"> m, </w:t>
      </w:r>
      <w:r w:rsidR="00C66223" w:rsidRPr="005872A6">
        <w:rPr>
          <w:rFonts w:cs="Arial"/>
          <w:sz w:val="24"/>
          <w:szCs w:val="24"/>
        </w:rPr>
        <w:t xml:space="preserve">fréquence </w:t>
      </w:r>
      <w:r w:rsidRPr="005872A6">
        <w:rPr>
          <w:rFonts w:cs="Arial"/>
          <w:sz w:val="24"/>
          <w:szCs w:val="24"/>
        </w:rPr>
        <w:t>centennale (1792, 1907)</w:t>
      </w:r>
      <w:r w:rsidR="00950BD1" w:rsidRPr="005872A6">
        <w:rPr>
          <w:rFonts w:cs="Arial"/>
          <w:sz w:val="24"/>
          <w:szCs w:val="24"/>
        </w:rPr>
        <w:t>.</w:t>
      </w:r>
    </w:p>
    <w:p w:rsidR="00174B5D" w:rsidRPr="00174B5D" w:rsidRDefault="00174B5D" w:rsidP="00174B5D">
      <w:pPr>
        <w:jc w:val="both"/>
        <w:rPr>
          <w:rFonts w:cs="Arial"/>
          <w:sz w:val="24"/>
          <w:szCs w:val="24"/>
        </w:rPr>
      </w:pPr>
      <w:r>
        <w:rPr>
          <w:rFonts w:cs="Arial"/>
          <w:sz w:val="24"/>
          <w:szCs w:val="24"/>
        </w:rPr>
        <w:t xml:space="preserve">Il faut remarquer qu’aucune crue notable n’a été enregistrée entre octobre 1960 et juin 1993, alors que 2 crues notables ont eu lieu en  juillet 1993 et mai 1994. </w:t>
      </w:r>
    </w:p>
    <w:p w:rsidR="00C66223" w:rsidRPr="004468DE" w:rsidRDefault="00C66223" w:rsidP="00C66223">
      <w:pPr>
        <w:pStyle w:val="Paragraphedeliste"/>
        <w:jc w:val="both"/>
        <w:rPr>
          <w:rFonts w:cs="Arial"/>
          <w:sz w:val="24"/>
          <w:szCs w:val="24"/>
        </w:rPr>
      </w:pPr>
    </w:p>
    <w:p w:rsidR="00063631" w:rsidRPr="00E65E91" w:rsidRDefault="00063631" w:rsidP="00C66223">
      <w:pPr>
        <w:pStyle w:val="Paragraphedeliste"/>
        <w:numPr>
          <w:ilvl w:val="0"/>
          <w:numId w:val="11"/>
        </w:numPr>
        <w:rPr>
          <w:rFonts w:cs="Times New Roman"/>
          <w:b/>
          <w:sz w:val="28"/>
          <w:szCs w:val="28"/>
        </w:rPr>
      </w:pPr>
      <w:r w:rsidRPr="00E65E91">
        <w:rPr>
          <w:rFonts w:cs="Times New Roman"/>
          <w:b/>
          <w:sz w:val="28"/>
          <w:szCs w:val="28"/>
        </w:rPr>
        <w:t>Analyse des crues à partir de la documentation</w:t>
      </w:r>
    </w:p>
    <w:p w:rsidR="002F5D14" w:rsidRPr="00127209" w:rsidRDefault="007C0F17" w:rsidP="00374895">
      <w:pPr>
        <w:spacing w:line="240" w:lineRule="auto"/>
        <w:jc w:val="both"/>
        <w:rPr>
          <w:rFonts w:cs="Times New Roman"/>
          <w:sz w:val="24"/>
          <w:szCs w:val="24"/>
        </w:rPr>
      </w:pPr>
      <w:r w:rsidRPr="00127209">
        <w:rPr>
          <w:rFonts w:cs="Times New Roman"/>
          <w:sz w:val="24"/>
          <w:szCs w:val="24"/>
        </w:rPr>
        <w:t xml:space="preserve">La majeure partie du village </w:t>
      </w:r>
      <w:r w:rsidR="00A22DE4">
        <w:rPr>
          <w:rFonts w:cs="Times New Roman"/>
          <w:sz w:val="24"/>
          <w:szCs w:val="24"/>
        </w:rPr>
        <w:t xml:space="preserve">a été </w:t>
      </w:r>
      <w:r w:rsidRPr="00127209">
        <w:rPr>
          <w:rFonts w:cs="Times New Roman"/>
          <w:sz w:val="24"/>
          <w:szCs w:val="24"/>
        </w:rPr>
        <w:t>construit</w:t>
      </w:r>
      <w:r w:rsidR="00A22DE4">
        <w:rPr>
          <w:rFonts w:cs="Times New Roman"/>
          <w:sz w:val="24"/>
          <w:szCs w:val="24"/>
        </w:rPr>
        <w:t>e</w:t>
      </w:r>
      <w:r w:rsidRPr="00127209">
        <w:rPr>
          <w:rFonts w:cs="Times New Roman"/>
          <w:sz w:val="24"/>
          <w:szCs w:val="24"/>
        </w:rPr>
        <w:t xml:space="preserve"> sur l</w:t>
      </w:r>
      <w:r w:rsidR="00922666">
        <w:rPr>
          <w:rFonts w:cs="Times New Roman"/>
          <w:sz w:val="24"/>
          <w:szCs w:val="24"/>
        </w:rPr>
        <w:t>e</w:t>
      </w:r>
      <w:r w:rsidR="002078A7" w:rsidRPr="00127209">
        <w:rPr>
          <w:rFonts w:cs="Times New Roman"/>
          <w:sz w:val="24"/>
          <w:szCs w:val="24"/>
        </w:rPr>
        <w:t xml:space="preserve"> </w:t>
      </w:r>
      <w:r w:rsidRPr="00127209">
        <w:rPr>
          <w:rFonts w:cs="Times New Roman"/>
          <w:sz w:val="24"/>
          <w:szCs w:val="24"/>
        </w:rPr>
        <w:t xml:space="preserve">versant </w:t>
      </w:r>
      <w:r w:rsidR="00922666">
        <w:rPr>
          <w:rFonts w:cs="Times New Roman"/>
          <w:sz w:val="24"/>
          <w:szCs w:val="24"/>
        </w:rPr>
        <w:t xml:space="preserve">escarpé </w:t>
      </w:r>
      <w:r w:rsidR="00B868CF" w:rsidRPr="00127209">
        <w:rPr>
          <w:rFonts w:cs="Times New Roman"/>
          <w:sz w:val="24"/>
          <w:szCs w:val="24"/>
        </w:rPr>
        <w:t>nord-</w:t>
      </w:r>
      <w:r w:rsidRPr="00127209">
        <w:rPr>
          <w:rFonts w:cs="Times New Roman"/>
          <w:sz w:val="24"/>
          <w:szCs w:val="24"/>
        </w:rPr>
        <w:t>ouest du lit d</w:t>
      </w:r>
      <w:r w:rsidR="00F02E36" w:rsidRPr="00127209">
        <w:rPr>
          <w:rFonts w:cs="Times New Roman"/>
          <w:sz w:val="24"/>
          <w:szCs w:val="24"/>
        </w:rPr>
        <w:t>e la rivière</w:t>
      </w:r>
      <w:r w:rsidR="00922666">
        <w:rPr>
          <w:rFonts w:cs="Times New Roman"/>
          <w:sz w:val="24"/>
          <w:szCs w:val="24"/>
        </w:rPr>
        <w:t>.</w:t>
      </w:r>
      <w:r w:rsidRPr="00127209">
        <w:rPr>
          <w:rFonts w:cs="Times New Roman"/>
          <w:sz w:val="24"/>
          <w:szCs w:val="24"/>
        </w:rPr>
        <w:t xml:space="preserve"> </w:t>
      </w:r>
      <w:r w:rsidR="00817A7E">
        <w:rPr>
          <w:rFonts w:cs="Times New Roman"/>
          <w:sz w:val="24"/>
          <w:szCs w:val="24"/>
        </w:rPr>
        <w:t xml:space="preserve">Entre </w:t>
      </w:r>
      <w:proofErr w:type="spellStart"/>
      <w:r w:rsidR="00817A7E">
        <w:rPr>
          <w:rFonts w:cs="Times New Roman"/>
          <w:sz w:val="24"/>
          <w:szCs w:val="24"/>
        </w:rPr>
        <w:t>Rueyres</w:t>
      </w:r>
      <w:proofErr w:type="spellEnd"/>
      <w:r w:rsidR="00817A7E">
        <w:rPr>
          <w:rFonts w:cs="Times New Roman"/>
          <w:sz w:val="24"/>
          <w:szCs w:val="24"/>
        </w:rPr>
        <w:t xml:space="preserve"> et Thémines</w:t>
      </w:r>
      <w:r w:rsidR="00A22DE4">
        <w:rPr>
          <w:rFonts w:cs="Times New Roman"/>
          <w:sz w:val="24"/>
          <w:szCs w:val="24"/>
        </w:rPr>
        <w:t>,</w:t>
      </w:r>
      <w:r w:rsidR="00817A7E">
        <w:rPr>
          <w:rFonts w:cs="Times New Roman"/>
          <w:sz w:val="24"/>
          <w:szCs w:val="24"/>
        </w:rPr>
        <w:t xml:space="preserve"> l’</w:t>
      </w:r>
      <w:proofErr w:type="spellStart"/>
      <w:r w:rsidR="00817A7E">
        <w:rPr>
          <w:rFonts w:cs="Times New Roman"/>
          <w:sz w:val="24"/>
          <w:szCs w:val="24"/>
        </w:rPr>
        <w:t>Ouysse</w:t>
      </w:r>
      <w:proofErr w:type="spellEnd"/>
      <w:r w:rsidR="00817A7E">
        <w:rPr>
          <w:rFonts w:cs="Times New Roman"/>
          <w:sz w:val="24"/>
          <w:szCs w:val="24"/>
        </w:rPr>
        <w:t xml:space="preserve"> serpente dans une grande prairie avant de </w:t>
      </w:r>
      <w:r w:rsidR="00A22DE4">
        <w:rPr>
          <w:rFonts w:cs="Times New Roman"/>
          <w:sz w:val="24"/>
          <w:szCs w:val="24"/>
        </w:rPr>
        <w:t>couler</w:t>
      </w:r>
      <w:r w:rsidR="00817A7E">
        <w:rPr>
          <w:rFonts w:cs="Times New Roman"/>
          <w:sz w:val="24"/>
          <w:szCs w:val="24"/>
        </w:rPr>
        <w:t xml:space="preserve"> </w:t>
      </w:r>
      <w:r w:rsidR="00A22DE4">
        <w:rPr>
          <w:rFonts w:cs="Times New Roman"/>
          <w:sz w:val="24"/>
          <w:szCs w:val="24"/>
        </w:rPr>
        <w:t xml:space="preserve">dans l’étroite vallée longeant Thémines, sur environ </w:t>
      </w:r>
      <w:r w:rsidR="00817A7E">
        <w:rPr>
          <w:rFonts w:cs="Times New Roman"/>
          <w:sz w:val="24"/>
          <w:szCs w:val="24"/>
        </w:rPr>
        <w:t>500 m</w:t>
      </w:r>
      <w:r w:rsidR="00A22DE4">
        <w:rPr>
          <w:rFonts w:cs="Times New Roman"/>
          <w:sz w:val="24"/>
          <w:szCs w:val="24"/>
        </w:rPr>
        <w:t xml:space="preserve">, </w:t>
      </w:r>
      <w:r w:rsidR="00817A7E">
        <w:rPr>
          <w:rFonts w:cs="Times New Roman"/>
          <w:sz w:val="24"/>
          <w:szCs w:val="24"/>
        </w:rPr>
        <w:t xml:space="preserve">puis disparaître dans </w:t>
      </w:r>
      <w:r w:rsidR="00A22DE4">
        <w:rPr>
          <w:rFonts w:cs="Times New Roman"/>
          <w:sz w:val="24"/>
          <w:szCs w:val="24"/>
        </w:rPr>
        <w:t>les diverses pertes</w:t>
      </w:r>
      <w:r w:rsidR="00817A7E">
        <w:rPr>
          <w:rFonts w:cs="Times New Roman"/>
          <w:sz w:val="24"/>
          <w:szCs w:val="24"/>
        </w:rPr>
        <w:t>.</w:t>
      </w:r>
    </w:p>
    <w:p w:rsidR="002F5D14" w:rsidRPr="009F435C" w:rsidRDefault="0079265F" w:rsidP="00374895">
      <w:pPr>
        <w:spacing w:line="240" w:lineRule="auto"/>
        <w:jc w:val="both"/>
        <w:rPr>
          <w:rFonts w:cs="Times New Roman"/>
          <w:sz w:val="24"/>
          <w:szCs w:val="24"/>
        </w:rPr>
      </w:pPr>
      <w:r w:rsidRPr="00DE0451">
        <w:rPr>
          <w:rFonts w:cs="Times New Roman"/>
          <w:sz w:val="24"/>
          <w:szCs w:val="24"/>
        </w:rPr>
        <w:t>La rivière</w:t>
      </w:r>
      <w:r w:rsidR="002078A7" w:rsidRPr="00DE0451">
        <w:rPr>
          <w:rFonts w:cs="Times New Roman"/>
          <w:sz w:val="24"/>
          <w:szCs w:val="24"/>
        </w:rPr>
        <w:t xml:space="preserve"> </w:t>
      </w:r>
      <w:r w:rsidR="00DE0451" w:rsidRPr="00DE0451">
        <w:rPr>
          <w:rFonts w:cs="Times New Roman"/>
          <w:sz w:val="24"/>
          <w:szCs w:val="24"/>
        </w:rPr>
        <w:t>ayant</w:t>
      </w:r>
      <w:r w:rsidRPr="00DE0451">
        <w:rPr>
          <w:rFonts w:cs="Times New Roman"/>
          <w:sz w:val="24"/>
          <w:szCs w:val="24"/>
        </w:rPr>
        <w:t xml:space="preserve"> été exploitée hydrauliquement depuis le 1</w:t>
      </w:r>
      <w:r w:rsidR="009F435C" w:rsidRPr="00DE0451">
        <w:rPr>
          <w:rFonts w:cs="Times New Roman"/>
          <w:sz w:val="24"/>
          <w:szCs w:val="24"/>
        </w:rPr>
        <w:t>3</w:t>
      </w:r>
      <w:r w:rsidRPr="00DE0451">
        <w:rPr>
          <w:rFonts w:cs="Times New Roman"/>
          <w:sz w:val="24"/>
          <w:szCs w:val="24"/>
          <w:vertAlign w:val="superscript"/>
        </w:rPr>
        <w:t>ème</w:t>
      </w:r>
      <w:r w:rsidRPr="00DE0451">
        <w:rPr>
          <w:rFonts w:cs="Times New Roman"/>
          <w:sz w:val="24"/>
          <w:szCs w:val="24"/>
        </w:rPr>
        <w:t xml:space="preserve"> siècle</w:t>
      </w:r>
      <w:r w:rsidR="00DE0451" w:rsidRPr="00DE0451">
        <w:rPr>
          <w:rFonts w:cs="Times New Roman"/>
          <w:sz w:val="24"/>
          <w:szCs w:val="24"/>
        </w:rPr>
        <w:t>,</w:t>
      </w:r>
      <w:r w:rsidR="00DE0451">
        <w:rPr>
          <w:rFonts w:cs="Times New Roman"/>
          <w:sz w:val="24"/>
          <w:szCs w:val="24"/>
        </w:rPr>
        <w:t xml:space="preserve"> </w:t>
      </w:r>
      <w:r w:rsidRPr="009F435C">
        <w:rPr>
          <w:rFonts w:cs="Times New Roman"/>
          <w:sz w:val="24"/>
          <w:szCs w:val="24"/>
        </w:rPr>
        <w:t xml:space="preserve"> 5</w:t>
      </w:r>
      <w:r w:rsidR="00FB6C21" w:rsidRPr="009F435C">
        <w:rPr>
          <w:rFonts w:cs="Times New Roman"/>
          <w:sz w:val="24"/>
          <w:szCs w:val="24"/>
        </w:rPr>
        <w:t xml:space="preserve"> moulins </w:t>
      </w:r>
      <w:r w:rsidR="00A22DE4" w:rsidRPr="009F435C">
        <w:rPr>
          <w:rFonts w:cs="Times New Roman"/>
          <w:sz w:val="24"/>
          <w:szCs w:val="24"/>
        </w:rPr>
        <w:t>jalonnaient le lit de l’</w:t>
      </w:r>
      <w:proofErr w:type="spellStart"/>
      <w:r w:rsidR="00A22DE4" w:rsidRPr="009F435C">
        <w:rPr>
          <w:rFonts w:cs="Times New Roman"/>
          <w:sz w:val="24"/>
          <w:szCs w:val="24"/>
        </w:rPr>
        <w:t>Ouysse</w:t>
      </w:r>
      <w:proofErr w:type="spellEnd"/>
      <w:r w:rsidR="00A22DE4" w:rsidRPr="009F435C">
        <w:rPr>
          <w:rFonts w:cs="Times New Roman"/>
          <w:sz w:val="24"/>
          <w:szCs w:val="24"/>
        </w:rPr>
        <w:t>, le long de</w:t>
      </w:r>
      <w:r w:rsidR="00A22DE4">
        <w:rPr>
          <w:rFonts w:cs="Times New Roman"/>
          <w:sz w:val="24"/>
          <w:szCs w:val="24"/>
        </w:rPr>
        <w:t xml:space="preserve"> l’étroite vallée en amont des pertes, avec </w:t>
      </w:r>
      <w:r w:rsidRPr="009F435C">
        <w:rPr>
          <w:rFonts w:cs="Times New Roman"/>
          <w:sz w:val="24"/>
          <w:szCs w:val="24"/>
        </w:rPr>
        <w:t xml:space="preserve">quelques </w:t>
      </w:r>
      <w:r w:rsidR="00B868CF" w:rsidRPr="009F435C">
        <w:rPr>
          <w:rFonts w:cs="Times New Roman"/>
          <w:sz w:val="24"/>
          <w:szCs w:val="24"/>
        </w:rPr>
        <w:t xml:space="preserve">maisons </w:t>
      </w:r>
      <w:r w:rsidR="009F435C" w:rsidRPr="009F435C">
        <w:rPr>
          <w:rFonts w:cs="Times New Roman"/>
          <w:sz w:val="24"/>
          <w:szCs w:val="24"/>
        </w:rPr>
        <w:t>ou granges</w:t>
      </w:r>
      <w:r w:rsidR="00DE0451">
        <w:rPr>
          <w:rFonts w:cs="Times New Roman"/>
          <w:sz w:val="24"/>
          <w:szCs w:val="24"/>
        </w:rPr>
        <w:t>.</w:t>
      </w:r>
      <w:r w:rsidRPr="009F435C">
        <w:rPr>
          <w:rFonts w:cs="Times New Roman"/>
          <w:sz w:val="24"/>
          <w:szCs w:val="24"/>
        </w:rPr>
        <w:t xml:space="preserve"> </w:t>
      </w:r>
      <w:r w:rsidR="002078A7" w:rsidRPr="009F435C">
        <w:rPr>
          <w:rFonts w:cs="Times New Roman"/>
          <w:sz w:val="24"/>
          <w:szCs w:val="24"/>
        </w:rPr>
        <w:t xml:space="preserve"> </w:t>
      </w:r>
    </w:p>
    <w:p w:rsidR="00722A94" w:rsidRPr="00127209" w:rsidRDefault="00FB6C21" w:rsidP="00374895">
      <w:pPr>
        <w:spacing w:line="240" w:lineRule="auto"/>
        <w:jc w:val="both"/>
      </w:pPr>
      <w:r w:rsidRPr="00127209">
        <w:rPr>
          <w:rFonts w:cs="Times New Roman"/>
          <w:sz w:val="24"/>
          <w:szCs w:val="24"/>
        </w:rPr>
        <w:lastRenderedPageBreak/>
        <w:t xml:space="preserve">Des inondations </w:t>
      </w:r>
      <w:r w:rsidR="00DE0451">
        <w:rPr>
          <w:rFonts w:cs="Times New Roman"/>
          <w:sz w:val="24"/>
          <w:szCs w:val="24"/>
        </w:rPr>
        <w:t>s</w:t>
      </w:r>
      <w:r w:rsidRPr="00127209">
        <w:rPr>
          <w:rFonts w:cs="Times New Roman"/>
          <w:sz w:val="24"/>
          <w:szCs w:val="24"/>
        </w:rPr>
        <w:t xml:space="preserve">e sont régulièrement produites dans cette zone. Les dégâts ont </w:t>
      </w:r>
      <w:r w:rsidR="00CB10C4" w:rsidRPr="00127209">
        <w:rPr>
          <w:rFonts w:cs="Times New Roman"/>
          <w:sz w:val="24"/>
          <w:szCs w:val="24"/>
        </w:rPr>
        <w:t xml:space="preserve">pu être </w:t>
      </w:r>
      <w:r w:rsidR="000068F4" w:rsidRPr="00127209">
        <w:rPr>
          <w:rFonts w:cs="Times New Roman"/>
          <w:sz w:val="24"/>
          <w:szCs w:val="24"/>
        </w:rPr>
        <w:t xml:space="preserve">importants </w:t>
      </w:r>
      <w:r w:rsidRPr="00127209">
        <w:rPr>
          <w:rFonts w:cs="Times New Roman"/>
          <w:sz w:val="24"/>
          <w:szCs w:val="24"/>
        </w:rPr>
        <w:t xml:space="preserve">sur </w:t>
      </w:r>
      <w:r w:rsidR="00CB10C4" w:rsidRPr="00127209">
        <w:rPr>
          <w:rFonts w:cs="Times New Roman"/>
          <w:sz w:val="24"/>
          <w:szCs w:val="24"/>
        </w:rPr>
        <w:t>les moulins</w:t>
      </w:r>
      <w:r w:rsidR="00C66223">
        <w:rPr>
          <w:rFonts w:cs="Times New Roman"/>
          <w:sz w:val="24"/>
          <w:szCs w:val="24"/>
        </w:rPr>
        <w:t>. L</w:t>
      </w:r>
      <w:r w:rsidRPr="00127209">
        <w:rPr>
          <w:rFonts w:cs="Times New Roman"/>
          <w:sz w:val="24"/>
          <w:szCs w:val="24"/>
        </w:rPr>
        <w:t xml:space="preserve">es </w:t>
      </w:r>
      <w:r w:rsidR="00451DC2" w:rsidRPr="00127209">
        <w:rPr>
          <w:rFonts w:cs="Times New Roman"/>
          <w:sz w:val="24"/>
          <w:szCs w:val="24"/>
        </w:rPr>
        <w:t>meuniers n’habitaient pas sur place</w:t>
      </w:r>
      <w:r w:rsidR="00C66223">
        <w:rPr>
          <w:rFonts w:cs="Times New Roman"/>
          <w:sz w:val="24"/>
          <w:szCs w:val="24"/>
        </w:rPr>
        <w:t xml:space="preserve">, </w:t>
      </w:r>
      <w:r w:rsidR="001F656C">
        <w:rPr>
          <w:rFonts w:cs="Times New Roman"/>
          <w:sz w:val="24"/>
          <w:szCs w:val="24"/>
        </w:rPr>
        <w:t>sauf au moulin Haut</w:t>
      </w:r>
      <w:r w:rsidR="00C66223">
        <w:rPr>
          <w:rFonts w:cs="Times New Roman"/>
          <w:sz w:val="24"/>
          <w:szCs w:val="24"/>
        </w:rPr>
        <w:t xml:space="preserve">, </w:t>
      </w:r>
      <w:r w:rsidR="001F656C">
        <w:rPr>
          <w:rFonts w:cs="Times New Roman"/>
          <w:sz w:val="24"/>
          <w:szCs w:val="24"/>
        </w:rPr>
        <w:t>mais</w:t>
      </w:r>
      <w:r w:rsidR="00C66223">
        <w:rPr>
          <w:rFonts w:cs="Times New Roman"/>
          <w:sz w:val="24"/>
          <w:szCs w:val="24"/>
        </w:rPr>
        <w:t xml:space="preserve"> </w:t>
      </w:r>
      <w:r w:rsidR="00922666">
        <w:rPr>
          <w:rFonts w:cs="Times New Roman"/>
          <w:sz w:val="24"/>
          <w:szCs w:val="24"/>
        </w:rPr>
        <w:t xml:space="preserve">dans un logis </w:t>
      </w:r>
      <w:r w:rsidR="00C66223">
        <w:rPr>
          <w:rFonts w:cs="Times New Roman"/>
          <w:sz w:val="24"/>
          <w:szCs w:val="24"/>
        </w:rPr>
        <w:t>surélevé</w:t>
      </w:r>
      <w:r w:rsidR="002078A7" w:rsidRPr="00127209">
        <w:rPr>
          <w:rFonts w:cs="Times New Roman"/>
          <w:sz w:val="24"/>
          <w:szCs w:val="24"/>
        </w:rPr>
        <w:t>.</w:t>
      </w:r>
      <w:r w:rsidR="00722A94" w:rsidRPr="00127209">
        <w:t xml:space="preserve"> </w:t>
      </w:r>
    </w:p>
    <w:p w:rsidR="00722A94" w:rsidRPr="00127209" w:rsidRDefault="00722A94" w:rsidP="00374895">
      <w:pPr>
        <w:spacing w:line="240" w:lineRule="auto"/>
        <w:jc w:val="both"/>
        <w:rPr>
          <w:rFonts w:cs="Times New Roman"/>
          <w:sz w:val="24"/>
          <w:szCs w:val="24"/>
        </w:rPr>
      </w:pPr>
      <w:r w:rsidRPr="00127209">
        <w:rPr>
          <w:rFonts w:cs="Times New Roman"/>
          <w:sz w:val="24"/>
          <w:szCs w:val="24"/>
        </w:rPr>
        <w:t xml:space="preserve">A chaque crue, </w:t>
      </w:r>
      <w:r w:rsidR="00AD46B3">
        <w:rPr>
          <w:rFonts w:cs="Times New Roman"/>
          <w:sz w:val="24"/>
          <w:szCs w:val="24"/>
        </w:rPr>
        <w:t xml:space="preserve">de nombreux </w:t>
      </w:r>
      <w:r w:rsidRPr="00127209">
        <w:rPr>
          <w:rFonts w:cs="Times New Roman"/>
          <w:sz w:val="24"/>
          <w:szCs w:val="24"/>
        </w:rPr>
        <w:t xml:space="preserve">dégâts collatéraux </w:t>
      </w:r>
      <w:r w:rsidR="00C009F5">
        <w:rPr>
          <w:rFonts w:cs="Times New Roman"/>
          <w:sz w:val="24"/>
          <w:szCs w:val="24"/>
        </w:rPr>
        <w:t xml:space="preserve">sont mentionnés </w:t>
      </w:r>
      <w:r w:rsidRPr="00127209">
        <w:rPr>
          <w:rFonts w:cs="Times New Roman"/>
          <w:sz w:val="24"/>
          <w:szCs w:val="24"/>
        </w:rPr>
        <w:t>sur le</w:t>
      </w:r>
      <w:r w:rsidR="009F435C">
        <w:rPr>
          <w:rFonts w:cs="Times New Roman"/>
          <w:sz w:val="24"/>
          <w:szCs w:val="24"/>
        </w:rPr>
        <w:t xml:space="preserve">s aménagements </w:t>
      </w:r>
      <w:r w:rsidRPr="00127209">
        <w:rPr>
          <w:rFonts w:cs="Times New Roman"/>
          <w:sz w:val="24"/>
          <w:szCs w:val="24"/>
        </w:rPr>
        <w:t>du ruisseau  (</w:t>
      </w:r>
      <w:r w:rsidR="009F435C">
        <w:rPr>
          <w:rFonts w:cs="Times New Roman"/>
          <w:sz w:val="24"/>
          <w:szCs w:val="24"/>
        </w:rPr>
        <w:t>chauss</w:t>
      </w:r>
      <w:r w:rsidRPr="00127209">
        <w:rPr>
          <w:rFonts w:cs="Times New Roman"/>
          <w:sz w:val="24"/>
          <w:szCs w:val="24"/>
        </w:rPr>
        <w:t>ées des moulins, murs des biefs,…), sur l’environnement (</w:t>
      </w:r>
      <w:r w:rsidR="009F435C">
        <w:rPr>
          <w:rFonts w:cs="Times New Roman"/>
          <w:sz w:val="24"/>
          <w:szCs w:val="24"/>
        </w:rPr>
        <w:t xml:space="preserve">ponts détruits, </w:t>
      </w:r>
      <w:r w:rsidRPr="00127209">
        <w:rPr>
          <w:rFonts w:cs="Times New Roman"/>
          <w:sz w:val="24"/>
          <w:szCs w:val="24"/>
        </w:rPr>
        <w:t>routes et chemins défoncés</w:t>
      </w:r>
      <w:r w:rsidR="009F435C">
        <w:rPr>
          <w:rFonts w:cs="Times New Roman"/>
          <w:sz w:val="24"/>
          <w:szCs w:val="24"/>
        </w:rPr>
        <w:t>, jardins emportés</w:t>
      </w:r>
      <w:r w:rsidRPr="00127209">
        <w:rPr>
          <w:rFonts w:cs="Times New Roman"/>
          <w:sz w:val="24"/>
          <w:szCs w:val="24"/>
        </w:rPr>
        <w:t>),  sur l</w:t>
      </w:r>
      <w:r w:rsidR="009F435C">
        <w:rPr>
          <w:rFonts w:cs="Times New Roman"/>
          <w:sz w:val="24"/>
          <w:szCs w:val="24"/>
        </w:rPr>
        <w:t>’équipem</w:t>
      </w:r>
      <w:r w:rsidRPr="00127209">
        <w:rPr>
          <w:rFonts w:cs="Times New Roman"/>
          <w:sz w:val="24"/>
          <w:szCs w:val="24"/>
        </w:rPr>
        <w:t>e</w:t>
      </w:r>
      <w:r w:rsidR="009F435C">
        <w:rPr>
          <w:rFonts w:cs="Times New Roman"/>
          <w:sz w:val="24"/>
          <w:szCs w:val="24"/>
        </w:rPr>
        <w:t>nt</w:t>
      </w:r>
      <w:r w:rsidRPr="00127209">
        <w:rPr>
          <w:rFonts w:cs="Times New Roman"/>
          <w:sz w:val="24"/>
          <w:szCs w:val="24"/>
        </w:rPr>
        <w:t xml:space="preserve"> </w:t>
      </w:r>
      <w:r w:rsidR="00A22DE4">
        <w:rPr>
          <w:rFonts w:cs="Times New Roman"/>
          <w:sz w:val="24"/>
          <w:szCs w:val="24"/>
        </w:rPr>
        <w:t xml:space="preserve">et l’ameublement </w:t>
      </w:r>
      <w:r w:rsidRPr="00127209">
        <w:rPr>
          <w:rFonts w:cs="Times New Roman"/>
          <w:sz w:val="24"/>
          <w:szCs w:val="24"/>
        </w:rPr>
        <w:t>des moulins</w:t>
      </w:r>
      <w:r w:rsidR="00A22DE4">
        <w:rPr>
          <w:rFonts w:cs="Times New Roman"/>
          <w:sz w:val="24"/>
          <w:szCs w:val="24"/>
        </w:rPr>
        <w:t xml:space="preserve"> et </w:t>
      </w:r>
      <w:r w:rsidR="00C009F5">
        <w:rPr>
          <w:rFonts w:cs="Times New Roman"/>
          <w:sz w:val="24"/>
          <w:szCs w:val="24"/>
        </w:rPr>
        <w:t xml:space="preserve">des </w:t>
      </w:r>
      <w:r w:rsidRPr="00127209">
        <w:rPr>
          <w:rFonts w:cs="Times New Roman"/>
          <w:sz w:val="24"/>
          <w:szCs w:val="24"/>
        </w:rPr>
        <w:t xml:space="preserve">maisons,  les récoltes stockées dans les granges,… </w:t>
      </w:r>
    </w:p>
    <w:p w:rsidR="00CB10C4" w:rsidRPr="00127209" w:rsidRDefault="00922666" w:rsidP="00374895">
      <w:pPr>
        <w:jc w:val="both"/>
        <w:rPr>
          <w:rFonts w:cs="Times New Roman"/>
          <w:sz w:val="24"/>
          <w:szCs w:val="24"/>
          <w:u w:val="double"/>
        </w:rPr>
      </w:pPr>
      <w:r>
        <w:rPr>
          <w:rFonts w:cs="Times New Roman"/>
          <w:sz w:val="24"/>
          <w:szCs w:val="24"/>
        </w:rPr>
        <w:t>Le</w:t>
      </w:r>
      <w:r w:rsidR="00CB10C4" w:rsidRPr="00127209">
        <w:rPr>
          <w:rFonts w:cs="Times New Roman"/>
          <w:sz w:val="24"/>
          <w:szCs w:val="24"/>
        </w:rPr>
        <w:t xml:space="preserve"> décès d’une personne</w:t>
      </w:r>
      <w:r w:rsidR="00A22DE4">
        <w:rPr>
          <w:rFonts w:cs="Times New Roman"/>
          <w:sz w:val="24"/>
          <w:szCs w:val="24"/>
        </w:rPr>
        <w:t xml:space="preserve">, </w:t>
      </w:r>
      <w:r w:rsidR="00CB10C4" w:rsidRPr="00127209">
        <w:rPr>
          <w:rFonts w:cs="Times New Roman"/>
          <w:sz w:val="24"/>
          <w:szCs w:val="24"/>
        </w:rPr>
        <w:t>emporté</w:t>
      </w:r>
      <w:r w:rsidR="001A6567">
        <w:rPr>
          <w:rFonts w:cs="Times New Roman"/>
          <w:sz w:val="24"/>
          <w:szCs w:val="24"/>
        </w:rPr>
        <w:t>e par les flots</w:t>
      </w:r>
      <w:r w:rsidR="00A22DE4">
        <w:rPr>
          <w:rFonts w:cs="Times New Roman"/>
          <w:sz w:val="24"/>
          <w:szCs w:val="24"/>
        </w:rPr>
        <w:t>,</w:t>
      </w:r>
      <w:r w:rsidR="001A6567">
        <w:rPr>
          <w:rFonts w:cs="Times New Roman"/>
          <w:sz w:val="24"/>
          <w:szCs w:val="24"/>
        </w:rPr>
        <w:t xml:space="preserve"> a été relaté le 31 juillet 1</w:t>
      </w:r>
      <w:r w:rsidR="00CB10C4" w:rsidRPr="00127209">
        <w:rPr>
          <w:rFonts w:cs="Times New Roman"/>
          <w:sz w:val="24"/>
          <w:szCs w:val="24"/>
        </w:rPr>
        <w:t>777</w:t>
      </w:r>
      <w:r w:rsidR="00C6077E">
        <w:rPr>
          <w:rFonts w:cs="Times New Roman"/>
          <w:sz w:val="24"/>
          <w:szCs w:val="24"/>
        </w:rPr>
        <w:t xml:space="preserve"> </w:t>
      </w:r>
      <w:r w:rsidR="001A6567">
        <w:rPr>
          <w:rFonts w:cs="Times New Roman"/>
          <w:sz w:val="24"/>
          <w:szCs w:val="24"/>
        </w:rPr>
        <w:t>[1]</w:t>
      </w:r>
      <w:r w:rsidR="00CB10C4" w:rsidRPr="00127209">
        <w:rPr>
          <w:rFonts w:cs="Times New Roman"/>
          <w:sz w:val="24"/>
          <w:szCs w:val="24"/>
        </w:rPr>
        <w:t>, d’autres ayant eu la vie sauve en grimpant dans les arbres [</w:t>
      </w:r>
      <w:r w:rsidR="00C6077E">
        <w:rPr>
          <w:rFonts w:cs="Times New Roman"/>
          <w:sz w:val="24"/>
          <w:szCs w:val="24"/>
        </w:rPr>
        <w:t>5</w:t>
      </w:r>
      <w:r w:rsidR="00CB10C4" w:rsidRPr="00127209">
        <w:rPr>
          <w:rFonts w:cs="Times New Roman"/>
          <w:sz w:val="24"/>
          <w:szCs w:val="24"/>
        </w:rPr>
        <w:t>]</w:t>
      </w:r>
      <w:r w:rsidR="001F490B">
        <w:rPr>
          <w:rFonts w:cs="Times New Roman"/>
          <w:sz w:val="24"/>
          <w:szCs w:val="24"/>
        </w:rPr>
        <w:t>, [</w:t>
      </w:r>
      <w:r w:rsidR="00C6077E">
        <w:rPr>
          <w:rFonts w:cs="Times New Roman"/>
          <w:sz w:val="24"/>
          <w:szCs w:val="24"/>
        </w:rPr>
        <w:t>6</w:t>
      </w:r>
      <w:r w:rsidR="001F490B">
        <w:rPr>
          <w:rFonts w:cs="Times New Roman"/>
          <w:sz w:val="24"/>
          <w:szCs w:val="24"/>
        </w:rPr>
        <w:t>].</w:t>
      </w:r>
    </w:p>
    <w:p w:rsidR="001A6567" w:rsidRPr="005872A6" w:rsidRDefault="001A6567" w:rsidP="002078A7">
      <w:pPr>
        <w:spacing w:line="240" w:lineRule="auto"/>
        <w:jc w:val="both"/>
        <w:rPr>
          <w:rFonts w:cs="Times New Roman"/>
          <w:sz w:val="24"/>
          <w:szCs w:val="24"/>
        </w:rPr>
      </w:pPr>
      <w:r>
        <w:rPr>
          <w:rFonts w:cs="Times New Roman"/>
          <w:sz w:val="24"/>
          <w:szCs w:val="24"/>
        </w:rPr>
        <w:t xml:space="preserve">La crue de 1792 </w:t>
      </w:r>
      <w:r w:rsidR="00A22DE4">
        <w:rPr>
          <w:rFonts w:cs="Times New Roman"/>
          <w:sz w:val="24"/>
          <w:szCs w:val="24"/>
        </w:rPr>
        <w:t xml:space="preserve">est connue pour avoir </w:t>
      </w:r>
      <w:r>
        <w:rPr>
          <w:rFonts w:cs="Times New Roman"/>
          <w:sz w:val="24"/>
          <w:szCs w:val="24"/>
        </w:rPr>
        <w:t>atteint le plus haut niveau</w:t>
      </w:r>
      <w:r w:rsidR="00A22DE4">
        <w:rPr>
          <w:rFonts w:cs="Times New Roman"/>
          <w:sz w:val="24"/>
          <w:szCs w:val="24"/>
        </w:rPr>
        <w:t>. I</w:t>
      </w:r>
      <w:r>
        <w:rPr>
          <w:rFonts w:cs="Times New Roman"/>
          <w:sz w:val="24"/>
          <w:szCs w:val="24"/>
        </w:rPr>
        <w:t>l est mentionné que l’eau avait franchi la chaussée de la route de Gramat à Figeac, les flots s</w:t>
      </w:r>
      <w:r w:rsidR="00C009F5">
        <w:rPr>
          <w:rFonts w:cs="Times New Roman"/>
          <w:sz w:val="24"/>
          <w:szCs w:val="24"/>
        </w:rPr>
        <w:t xml:space="preserve">’étant </w:t>
      </w:r>
      <w:r w:rsidR="00922666">
        <w:rPr>
          <w:rFonts w:cs="Times New Roman"/>
          <w:sz w:val="24"/>
          <w:szCs w:val="24"/>
        </w:rPr>
        <w:t xml:space="preserve">approprié </w:t>
      </w:r>
      <w:r>
        <w:rPr>
          <w:rFonts w:cs="Times New Roman"/>
          <w:sz w:val="24"/>
          <w:szCs w:val="24"/>
        </w:rPr>
        <w:t>la dépression de l’ancien lit du ruisseau</w:t>
      </w:r>
      <w:r w:rsidR="004803DA">
        <w:rPr>
          <w:rFonts w:cs="Times New Roman"/>
          <w:sz w:val="24"/>
          <w:szCs w:val="24"/>
        </w:rPr>
        <w:t>, ce qui signifie un niveau atteint &gt; 319 m.</w:t>
      </w:r>
      <w:r w:rsidR="00C009F5">
        <w:rPr>
          <w:rFonts w:cs="Times New Roman"/>
          <w:sz w:val="24"/>
          <w:szCs w:val="24"/>
        </w:rPr>
        <w:t xml:space="preserve"> L’eau aurait atteint la grotte </w:t>
      </w:r>
      <w:proofErr w:type="spellStart"/>
      <w:r w:rsidR="00C6077E">
        <w:rPr>
          <w:rFonts w:cs="Times New Roman"/>
          <w:sz w:val="24"/>
          <w:szCs w:val="24"/>
        </w:rPr>
        <w:t>B</w:t>
      </w:r>
      <w:r w:rsidR="00C009F5">
        <w:rPr>
          <w:rFonts w:cs="Times New Roman"/>
          <w:sz w:val="24"/>
          <w:szCs w:val="24"/>
        </w:rPr>
        <w:t>argade</w:t>
      </w:r>
      <w:proofErr w:type="spellEnd"/>
      <w:r w:rsidR="00C009F5">
        <w:rPr>
          <w:rFonts w:cs="Times New Roman"/>
          <w:sz w:val="24"/>
          <w:szCs w:val="24"/>
        </w:rPr>
        <w:t xml:space="preserve"> située près d’</w:t>
      </w:r>
      <w:proofErr w:type="spellStart"/>
      <w:r w:rsidR="00C009F5">
        <w:rPr>
          <w:rFonts w:cs="Times New Roman"/>
          <w:sz w:val="24"/>
          <w:szCs w:val="24"/>
        </w:rPr>
        <w:t>Issendolus</w:t>
      </w:r>
      <w:proofErr w:type="spellEnd"/>
      <w:r w:rsidR="00C009F5">
        <w:rPr>
          <w:rFonts w:cs="Times New Roman"/>
          <w:sz w:val="24"/>
          <w:szCs w:val="24"/>
        </w:rPr>
        <w:t xml:space="preserve"> à </w:t>
      </w:r>
      <w:r w:rsidR="009727BD">
        <w:rPr>
          <w:rFonts w:cs="Times New Roman"/>
          <w:sz w:val="24"/>
          <w:szCs w:val="24"/>
        </w:rPr>
        <w:t>4</w:t>
      </w:r>
      <w:r w:rsidR="00C009F5">
        <w:rPr>
          <w:rFonts w:cs="Times New Roman"/>
          <w:sz w:val="24"/>
          <w:szCs w:val="24"/>
        </w:rPr>
        <w:t xml:space="preserve"> km environ.</w:t>
      </w:r>
      <w:r w:rsidR="00922666">
        <w:rPr>
          <w:rFonts w:cs="Times New Roman"/>
          <w:sz w:val="24"/>
          <w:szCs w:val="24"/>
        </w:rPr>
        <w:t xml:space="preserve"> La carte IGN 2237 Ouest permet de </w:t>
      </w:r>
      <w:r w:rsidR="00A22DE4">
        <w:rPr>
          <w:rFonts w:cs="Times New Roman"/>
          <w:sz w:val="24"/>
          <w:szCs w:val="24"/>
        </w:rPr>
        <w:t xml:space="preserve">penser que le </w:t>
      </w:r>
      <w:r w:rsidR="00A22DE4" w:rsidRPr="005872A6">
        <w:rPr>
          <w:rFonts w:cs="Times New Roman"/>
          <w:sz w:val="24"/>
          <w:szCs w:val="24"/>
        </w:rPr>
        <w:t xml:space="preserve">niveau de </w:t>
      </w:r>
      <w:r w:rsidR="00922666" w:rsidRPr="005872A6">
        <w:rPr>
          <w:rFonts w:cs="Times New Roman"/>
          <w:sz w:val="24"/>
          <w:szCs w:val="24"/>
        </w:rPr>
        <w:t>+32</w:t>
      </w:r>
      <w:r w:rsidR="009D6724" w:rsidRPr="005872A6">
        <w:rPr>
          <w:rFonts w:cs="Times New Roman"/>
          <w:sz w:val="24"/>
          <w:szCs w:val="24"/>
        </w:rPr>
        <w:t>0</w:t>
      </w:r>
      <w:r w:rsidR="00922666" w:rsidRPr="005872A6">
        <w:rPr>
          <w:rFonts w:cs="Times New Roman"/>
          <w:sz w:val="24"/>
          <w:szCs w:val="24"/>
        </w:rPr>
        <w:t xml:space="preserve"> m </w:t>
      </w:r>
      <w:r w:rsidR="00A22DE4" w:rsidRPr="005872A6">
        <w:rPr>
          <w:rFonts w:cs="Times New Roman"/>
          <w:sz w:val="24"/>
          <w:szCs w:val="24"/>
        </w:rPr>
        <w:t>a été</w:t>
      </w:r>
      <w:r w:rsidR="00A22DE4">
        <w:rPr>
          <w:rFonts w:cs="Times New Roman"/>
          <w:sz w:val="24"/>
          <w:szCs w:val="24"/>
        </w:rPr>
        <w:t xml:space="preserve"> dépassé </w:t>
      </w:r>
      <w:r w:rsidR="00922666">
        <w:rPr>
          <w:rFonts w:cs="Times New Roman"/>
          <w:sz w:val="24"/>
          <w:szCs w:val="24"/>
        </w:rPr>
        <w:t xml:space="preserve">pour atteindre la grotte </w:t>
      </w:r>
      <w:proofErr w:type="spellStart"/>
      <w:r w:rsidR="00922666">
        <w:rPr>
          <w:rFonts w:cs="Times New Roman"/>
          <w:sz w:val="24"/>
          <w:szCs w:val="24"/>
        </w:rPr>
        <w:t>Pargade</w:t>
      </w:r>
      <w:proofErr w:type="spellEnd"/>
      <w:r w:rsidR="00922666">
        <w:rPr>
          <w:rFonts w:cs="Times New Roman"/>
          <w:sz w:val="24"/>
          <w:szCs w:val="24"/>
        </w:rPr>
        <w:t xml:space="preserve">, mais depuis cette date le profil des terrains intermédiaires a pu </w:t>
      </w:r>
      <w:r w:rsidR="00922666" w:rsidRPr="005872A6">
        <w:rPr>
          <w:rFonts w:cs="Times New Roman"/>
          <w:sz w:val="24"/>
          <w:szCs w:val="24"/>
        </w:rPr>
        <w:t>évoluer.</w:t>
      </w:r>
      <w:r w:rsidR="009D6724" w:rsidRPr="005872A6">
        <w:rPr>
          <w:rFonts w:cs="Times New Roman"/>
          <w:sz w:val="24"/>
          <w:szCs w:val="24"/>
        </w:rPr>
        <w:t xml:space="preserve"> Ce niveau corrobore des informations orales invérifiables : trempage d’un mouchoir au dessus de la Halle de Thémines {318m}, accès à cheval dans l’église de </w:t>
      </w:r>
      <w:proofErr w:type="spellStart"/>
      <w:r w:rsidR="009D6724" w:rsidRPr="005872A6">
        <w:rPr>
          <w:rFonts w:cs="Times New Roman"/>
          <w:sz w:val="24"/>
          <w:szCs w:val="24"/>
        </w:rPr>
        <w:t>Rueyres</w:t>
      </w:r>
      <w:proofErr w:type="spellEnd"/>
      <w:r w:rsidR="009D6724" w:rsidRPr="005872A6">
        <w:rPr>
          <w:rFonts w:cs="Times New Roman"/>
          <w:sz w:val="24"/>
          <w:szCs w:val="24"/>
        </w:rPr>
        <w:t xml:space="preserve"> {319m} [6].</w:t>
      </w:r>
    </w:p>
    <w:p w:rsidR="00174B5D" w:rsidRPr="005872A6" w:rsidRDefault="00472CA9" w:rsidP="002078A7">
      <w:pPr>
        <w:spacing w:line="240" w:lineRule="auto"/>
        <w:jc w:val="both"/>
        <w:rPr>
          <w:rFonts w:cs="Times New Roman"/>
          <w:sz w:val="24"/>
          <w:szCs w:val="24"/>
        </w:rPr>
      </w:pPr>
      <w:r w:rsidRPr="005872A6">
        <w:rPr>
          <w:rFonts w:cs="Times New Roman"/>
          <w:sz w:val="24"/>
          <w:szCs w:val="24"/>
        </w:rPr>
        <w:t>L</w:t>
      </w:r>
      <w:r w:rsidR="00A22DE4" w:rsidRPr="005872A6">
        <w:rPr>
          <w:rFonts w:cs="Times New Roman"/>
          <w:sz w:val="24"/>
          <w:szCs w:val="24"/>
        </w:rPr>
        <w:t xml:space="preserve">a crue </w:t>
      </w:r>
      <w:r w:rsidRPr="005872A6">
        <w:rPr>
          <w:rFonts w:cs="Times New Roman"/>
          <w:sz w:val="24"/>
          <w:szCs w:val="24"/>
        </w:rPr>
        <w:t xml:space="preserve">la plus importante </w:t>
      </w:r>
      <w:r w:rsidR="00860581" w:rsidRPr="005872A6">
        <w:rPr>
          <w:rFonts w:cs="Times New Roman"/>
          <w:sz w:val="24"/>
          <w:szCs w:val="24"/>
        </w:rPr>
        <w:t xml:space="preserve">des 2 derniers siècles </w:t>
      </w:r>
      <w:r w:rsidR="00CB10C4" w:rsidRPr="005872A6">
        <w:rPr>
          <w:rFonts w:cs="Times New Roman"/>
          <w:sz w:val="24"/>
          <w:szCs w:val="24"/>
        </w:rPr>
        <w:t>est</w:t>
      </w:r>
      <w:r w:rsidR="00A22DE4" w:rsidRPr="005872A6">
        <w:rPr>
          <w:rFonts w:cs="Times New Roman"/>
          <w:sz w:val="24"/>
          <w:szCs w:val="24"/>
        </w:rPr>
        <w:t xml:space="preserve"> celle du 21 novembre 1907</w:t>
      </w:r>
      <w:r w:rsidR="00150E19" w:rsidRPr="005872A6">
        <w:rPr>
          <w:rFonts w:cs="Times New Roman"/>
          <w:sz w:val="24"/>
          <w:szCs w:val="24"/>
        </w:rPr>
        <w:t>. Elle</w:t>
      </w:r>
      <w:r w:rsidR="00A22DE4" w:rsidRPr="005872A6">
        <w:rPr>
          <w:rFonts w:cs="Times New Roman"/>
          <w:sz w:val="24"/>
          <w:szCs w:val="24"/>
        </w:rPr>
        <w:t xml:space="preserve"> aurait atteint </w:t>
      </w:r>
      <w:r w:rsidR="00150E19" w:rsidRPr="005872A6">
        <w:rPr>
          <w:rFonts w:cs="Times New Roman"/>
          <w:sz w:val="24"/>
          <w:szCs w:val="24"/>
        </w:rPr>
        <w:t>le niveau +</w:t>
      </w:r>
      <w:r w:rsidRPr="005872A6">
        <w:rPr>
          <w:rFonts w:eastAsia="Calibri" w:cs="Times New Roman"/>
          <w:sz w:val="24"/>
          <w:szCs w:val="24"/>
        </w:rPr>
        <w:t>1</w:t>
      </w:r>
      <w:r w:rsidR="009D6724" w:rsidRPr="005872A6">
        <w:rPr>
          <w:rFonts w:eastAsia="Calibri" w:cs="Times New Roman"/>
          <w:sz w:val="24"/>
          <w:szCs w:val="24"/>
        </w:rPr>
        <w:t>7</w:t>
      </w:r>
      <w:r w:rsidRPr="005872A6">
        <w:rPr>
          <w:rFonts w:eastAsia="Calibri" w:cs="Times New Roman"/>
          <w:sz w:val="24"/>
          <w:szCs w:val="24"/>
        </w:rPr>
        <w:t xml:space="preserve"> mètres </w:t>
      </w:r>
      <w:r w:rsidR="00860581" w:rsidRPr="005872A6">
        <w:rPr>
          <w:rFonts w:eastAsia="Calibri" w:cs="Times New Roman"/>
          <w:sz w:val="24"/>
          <w:szCs w:val="24"/>
        </w:rPr>
        <w:t>[</w:t>
      </w:r>
      <w:r w:rsidR="00C6077E" w:rsidRPr="005872A6">
        <w:rPr>
          <w:rFonts w:eastAsia="Calibri" w:cs="Times New Roman"/>
          <w:sz w:val="24"/>
          <w:szCs w:val="24"/>
        </w:rPr>
        <w:t>5</w:t>
      </w:r>
      <w:r w:rsidR="00860581" w:rsidRPr="005872A6">
        <w:rPr>
          <w:rFonts w:eastAsia="Calibri" w:cs="Times New Roman"/>
          <w:sz w:val="24"/>
          <w:szCs w:val="24"/>
        </w:rPr>
        <w:t xml:space="preserve">] </w:t>
      </w:r>
      <w:r w:rsidRPr="005872A6">
        <w:rPr>
          <w:rFonts w:eastAsia="Calibri" w:cs="Times New Roman"/>
          <w:sz w:val="24"/>
          <w:szCs w:val="24"/>
        </w:rPr>
        <w:t>au-dessus des gouffres,</w:t>
      </w:r>
      <w:r w:rsidRPr="005872A6">
        <w:rPr>
          <w:rFonts w:cs="Times New Roman"/>
          <w:sz w:val="24"/>
          <w:szCs w:val="24"/>
        </w:rPr>
        <w:t xml:space="preserve"> </w:t>
      </w:r>
      <w:r w:rsidRPr="005872A6">
        <w:rPr>
          <w:rFonts w:eastAsia="Calibri" w:cs="Times New Roman"/>
          <w:sz w:val="24"/>
          <w:szCs w:val="24"/>
        </w:rPr>
        <w:t xml:space="preserve">marquant ainsi 3 mètres de plus que toutes celles constatées par la génération </w:t>
      </w:r>
      <w:r w:rsidRPr="005872A6">
        <w:rPr>
          <w:rFonts w:cs="Times New Roman"/>
          <w:sz w:val="24"/>
          <w:szCs w:val="24"/>
        </w:rPr>
        <w:t>de l’époque</w:t>
      </w:r>
      <w:r w:rsidR="00150E19" w:rsidRPr="005872A6">
        <w:rPr>
          <w:rFonts w:cs="Times New Roman"/>
          <w:sz w:val="24"/>
          <w:szCs w:val="24"/>
        </w:rPr>
        <w:t>.</w:t>
      </w:r>
      <w:r w:rsidR="00801A7A" w:rsidRPr="005872A6">
        <w:rPr>
          <w:rFonts w:cs="Times New Roman"/>
          <w:sz w:val="24"/>
          <w:szCs w:val="24"/>
        </w:rPr>
        <w:t xml:space="preserve"> </w:t>
      </w:r>
    </w:p>
    <w:p w:rsidR="004468DE" w:rsidRPr="005872A6" w:rsidRDefault="00801A7A" w:rsidP="00174B5D">
      <w:pPr>
        <w:rPr>
          <w:rFonts w:cs="Times New Roman"/>
          <w:sz w:val="24"/>
          <w:szCs w:val="24"/>
        </w:rPr>
      </w:pPr>
      <w:r w:rsidRPr="005872A6">
        <w:rPr>
          <w:rFonts w:cs="Times New Roman"/>
          <w:sz w:val="24"/>
          <w:szCs w:val="24"/>
        </w:rPr>
        <w:t xml:space="preserve">Détaillons </w:t>
      </w:r>
      <w:r w:rsidR="004468DE" w:rsidRPr="005872A6">
        <w:rPr>
          <w:rFonts w:cs="Times New Roman"/>
          <w:sz w:val="24"/>
          <w:szCs w:val="24"/>
        </w:rPr>
        <w:t xml:space="preserve">maintenant </w:t>
      </w:r>
      <w:r w:rsidRPr="005872A6">
        <w:rPr>
          <w:rFonts w:cs="Times New Roman"/>
          <w:sz w:val="24"/>
          <w:szCs w:val="24"/>
        </w:rPr>
        <w:t xml:space="preserve">les </w:t>
      </w:r>
      <w:r w:rsidR="00150E19" w:rsidRPr="005872A6">
        <w:rPr>
          <w:rFonts w:cs="Times New Roman"/>
          <w:sz w:val="24"/>
          <w:szCs w:val="24"/>
        </w:rPr>
        <w:t xml:space="preserve">informations sur </w:t>
      </w:r>
      <w:r w:rsidR="0011307D" w:rsidRPr="005872A6">
        <w:rPr>
          <w:rFonts w:cs="Times New Roman"/>
          <w:sz w:val="24"/>
          <w:szCs w:val="24"/>
        </w:rPr>
        <w:t xml:space="preserve">quelques </w:t>
      </w:r>
      <w:r w:rsidR="004468DE" w:rsidRPr="005872A6">
        <w:rPr>
          <w:rFonts w:cs="Times New Roman"/>
          <w:sz w:val="24"/>
          <w:szCs w:val="24"/>
        </w:rPr>
        <w:t>crues importantes des 1</w:t>
      </w:r>
      <w:r w:rsidR="002E53D0" w:rsidRPr="005872A6">
        <w:rPr>
          <w:rFonts w:cs="Times New Roman"/>
          <w:sz w:val="24"/>
          <w:szCs w:val="24"/>
        </w:rPr>
        <w:t>2</w:t>
      </w:r>
      <w:r w:rsidR="004468DE" w:rsidRPr="005872A6">
        <w:rPr>
          <w:rFonts w:cs="Times New Roman"/>
          <w:sz w:val="24"/>
          <w:szCs w:val="24"/>
        </w:rPr>
        <w:t>0 dernières années :</w:t>
      </w:r>
    </w:p>
    <w:p w:rsidR="002E53D0" w:rsidRPr="005872A6" w:rsidRDefault="002E53D0" w:rsidP="002078A7">
      <w:pPr>
        <w:pStyle w:val="Paragraphedeliste"/>
        <w:numPr>
          <w:ilvl w:val="0"/>
          <w:numId w:val="5"/>
        </w:numPr>
        <w:jc w:val="both"/>
        <w:rPr>
          <w:rFonts w:cs="Arial"/>
          <w:sz w:val="24"/>
          <w:szCs w:val="24"/>
        </w:rPr>
      </w:pPr>
      <w:r w:rsidRPr="005872A6">
        <w:rPr>
          <w:rFonts w:cs="Arial"/>
          <w:sz w:val="24"/>
          <w:szCs w:val="24"/>
        </w:rPr>
        <w:t>1893 : L’eau est montée de +7/+8 m mais il y a eu conjonction de pluies orageuses subites et très violentes localisées sur la zone d’alimentation de l’</w:t>
      </w:r>
      <w:proofErr w:type="spellStart"/>
      <w:r w:rsidRPr="005872A6">
        <w:rPr>
          <w:rFonts w:cs="Arial"/>
          <w:sz w:val="24"/>
          <w:szCs w:val="24"/>
        </w:rPr>
        <w:t>Ouysse</w:t>
      </w:r>
      <w:proofErr w:type="spellEnd"/>
      <w:r w:rsidRPr="005872A6">
        <w:rPr>
          <w:rFonts w:cs="Arial"/>
          <w:sz w:val="24"/>
          <w:szCs w:val="24"/>
        </w:rPr>
        <w:t xml:space="preserve"> avec l’arrachement d’arbres et la fenaison dans la prairie de Thémines</w:t>
      </w:r>
      <w:r w:rsidR="0011307D" w:rsidRPr="005872A6">
        <w:rPr>
          <w:rFonts w:cs="Arial"/>
          <w:sz w:val="24"/>
          <w:szCs w:val="24"/>
        </w:rPr>
        <w:t>, ce qui a entrainé l’obstruction du lit de la rivière</w:t>
      </w:r>
      <w:r w:rsidRPr="005872A6">
        <w:rPr>
          <w:rFonts w:cs="Arial"/>
          <w:sz w:val="24"/>
          <w:szCs w:val="24"/>
        </w:rPr>
        <w:t xml:space="preserve">. Il y a eu rupture d’un pont juste avant </w:t>
      </w:r>
      <w:proofErr w:type="spellStart"/>
      <w:r w:rsidRPr="005872A6">
        <w:rPr>
          <w:rFonts w:cs="Arial"/>
          <w:sz w:val="24"/>
          <w:szCs w:val="24"/>
        </w:rPr>
        <w:t>Rueyres</w:t>
      </w:r>
      <w:proofErr w:type="spellEnd"/>
      <w:r w:rsidRPr="005872A6">
        <w:rPr>
          <w:rFonts w:cs="Arial"/>
          <w:sz w:val="24"/>
          <w:szCs w:val="24"/>
        </w:rPr>
        <w:t xml:space="preserve"> </w:t>
      </w:r>
      <w:r w:rsidR="0011307D" w:rsidRPr="005872A6">
        <w:rPr>
          <w:rFonts w:cs="Arial"/>
          <w:sz w:val="24"/>
          <w:szCs w:val="24"/>
        </w:rPr>
        <w:t xml:space="preserve">causant la formation de </w:t>
      </w:r>
      <w:r w:rsidRPr="005872A6">
        <w:rPr>
          <w:rFonts w:cs="Arial"/>
          <w:sz w:val="24"/>
          <w:szCs w:val="24"/>
        </w:rPr>
        <w:t xml:space="preserve">vagues d’eau de 0.5 à 0.6 m de haut,  emportant tout sur leur passage. Le pont </w:t>
      </w:r>
      <w:proofErr w:type="gramStart"/>
      <w:r w:rsidRPr="005872A6">
        <w:rPr>
          <w:rFonts w:cs="Arial"/>
          <w:sz w:val="24"/>
          <w:szCs w:val="24"/>
        </w:rPr>
        <w:t>de</w:t>
      </w:r>
      <w:r w:rsidR="0011307D" w:rsidRPr="005872A6">
        <w:rPr>
          <w:rFonts w:cs="Arial"/>
          <w:sz w:val="24"/>
          <w:szCs w:val="24"/>
        </w:rPr>
        <w:t xml:space="preserve"> </w:t>
      </w:r>
      <w:r w:rsidRPr="005872A6">
        <w:rPr>
          <w:rFonts w:cs="Arial"/>
          <w:sz w:val="24"/>
          <w:szCs w:val="24"/>
        </w:rPr>
        <w:t>la</w:t>
      </w:r>
      <w:proofErr w:type="gramEnd"/>
      <w:r w:rsidRPr="005872A6">
        <w:rPr>
          <w:rFonts w:cs="Arial"/>
          <w:sz w:val="24"/>
          <w:szCs w:val="24"/>
        </w:rPr>
        <w:t xml:space="preserve"> platane a été lui aussi emporté. </w:t>
      </w:r>
      <w:r w:rsidR="0011307D" w:rsidRPr="005872A6">
        <w:rPr>
          <w:rFonts w:cs="Arial"/>
          <w:sz w:val="24"/>
          <w:szCs w:val="24"/>
        </w:rPr>
        <w:t xml:space="preserve">Une tragédie a été </w:t>
      </w:r>
      <w:proofErr w:type="gramStart"/>
      <w:r w:rsidR="0011307D" w:rsidRPr="005872A6">
        <w:rPr>
          <w:rFonts w:cs="Arial"/>
          <w:sz w:val="24"/>
          <w:szCs w:val="24"/>
        </w:rPr>
        <w:t>évitée</w:t>
      </w:r>
      <w:proofErr w:type="gramEnd"/>
      <w:r w:rsidR="0011307D" w:rsidRPr="005872A6">
        <w:rPr>
          <w:rFonts w:cs="Arial"/>
          <w:sz w:val="24"/>
          <w:szCs w:val="24"/>
        </w:rPr>
        <w:t xml:space="preserve"> de peu car plusieurs personnes </w:t>
      </w:r>
      <w:r w:rsidRPr="005872A6">
        <w:rPr>
          <w:rFonts w:cs="Arial"/>
          <w:sz w:val="24"/>
          <w:szCs w:val="24"/>
        </w:rPr>
        <w:t>se trouva</w:t>
      </w:r>
      <w:r w:rsidR="0011307D" w:rsidRPr="005872A6">
        <w:rPr>
          <w:rFonts w:cs="Arial"/>
          <w:sz w:val="24"/>
          <w:szCs w:val="24"/>
        </w:rPr>
        <w:t>ie</w:t>
      </w:r>
      <w:r w:rsidRPr="005872A6">
        <w:rPr>
          <w:rFonts w:cs="Arial"/>
          <w:sz w:val="24"/>
          <w:szCs w:val="24"/>
        </w:rPr>
        <w:t xml:space="preserve">nt vers les moulins Bayle </w:t>
      </w:r>
      <w:r w:rsidR="0011307D" w:rsidRPr="005872A6">
        <w:rPr>
          <w:rFonts w:cs="Arial"/>
          <w:sz w:val="24"/>
          <w:szCs w:val="24"/>
        </w:rPr>
        <w:t xml:space="preserve">et ont été sauvées in extremis, à cause de la brutalité des flots. </w:t>
      </w:r>
      <w:r w:rsidR="00F73C7A" w:rsidRPr="005872A6">
        <w:rPr>
          <w:rFonts w:cs="Arial"/>
          <w:sz w:val="24"/>
          <w:szCs w:val="24"/>
        </w:rPr>
        <w:t>[4], [5], [6]</w:t>
      </w:r>
      <w:r w:rsidR="008004A7" w:rsidRPr="005872A6">
        <w:rPr>
          <w:rFonts w:cs="Arial"/>
          <w:sz w:val="24"/>
          <w:szCs w:val="24"/>
        </w:rPr>
        <w:t>, [8]</w:t>
      </w:r>
      <w:r w:rsidR="00F73C7A" w:rsidRPr="005872A6">
        <w:rPr>
          <w:rFonts w:cs="Arial"/>
          <w:sz w:val="24"/>
          <w:szCs w:val="24"/>
        </w:rPr>
        <w:t>.</w:t>
      </w:r>
    </w:p>
    <w:p w:rsidR="00DB3976" w:rsidRPr="00127209" w:rsidRDefault="0078111B" w:rsidP="002078A7">
      <w:pPr>
        <w:pStyle w:val="Paragraphedeliste"/>
        <w:numPr>
          <w:ilvl w:val="0"/>
          <w:numId w:val="5"/>
        </w:numPr>
        <w:jc w:val="both"/>
        <w:rPr>
          <w:rFonts w:cs="Arial"/>
          <w:sz w:val="24"/>
          <w:szCs w:val="24"/>
        </w:rPr>
      </w:pPr>
      <w:r w:rsidRPr="005872A6">
        <w:rPr>
          <w:rFonts w:cs="Arial"/>
          <w:sz w:val="24"/>
          <w:szCs w:val="24"/>
        </w:rPr>
        <w:t xml:space="preserve">1907 : </w:t>
      </w:r>
      <w:r w:rsidR="00150E19" w:rsidRPr="005872A6">
        <w:rPr>
          <w:rFonts w:cs="Arial"/>
          <w:sz w:val="24"/>
          <w:szCs w:val="24"/>
        </w:rPr>
        <w:t>L’altitude +31</w:t>
      </w:r>
      <w:r w:rsidR="004A045E" w:rsidRPr="005872A6">
        <w:rPr>
          <w:rFonts w:cs="Arial"/>
          <w:sz w:val="24"/>
          <w:szCs w:val="24"/>
        </w:rPr>
        <w:t>7</w:t>
      </w:r>
      <w:r w:rsidR="00150E19" w:rsidRPr="005872A6">
        <w:rPr>
          <w:rFonts w:cs="Arial"/>
          <w:sz w:val="24"/>
          <w:szCs w:val="24"/>
        </w:rPr>
        <w:t xml:space="preserve"> m a</w:t>
      </w:r>
      <w:r w:rsidR="004A045E" w:rsidRPr="005872A6">
        <w:rPr>
          <w:rFonts w:cs="Arial"/>
          <w:sz w:val="24"/>
          <w:szCs w:val="24"/>
        </w:rPr>
        <w:t>urait été</w:t>
      </w:r>
      <w:r w:rsidR="00150E19" w:rsidRPr="005872A6">
        <w:rPr>
          <w:rFonts w:cs="Arial"/>
          <w:sz w:val="24"/>
          <w:szCs w:val="24"/>
        </w:rPr>
        <w:t xml:space="preserve"> atteinte par la crue en 1907, soit +</w:t>
      </w:r>
      <w:r w:rsidR="00D62DA2" w:rsidRPr="005872A6">
        <w:rPr>
          <w:rFonts w:cs="Arial"/>
          <w:sz w:val="24"/>
          <w:szCs w:val="24"/>
        </w:rPr>
        <w:t>17</w:t>
      </w:r>
      <w:r w:rsidR="00150E19" w:rsidRPr="005872A6">
        <w:rPr>
          <w:rFonts w:cs="Arial"/>
          <w:sz w:val="24"/>
          <w:szCs w:val="24"/>
        </w:rPr>
        <w:t xml:space="preserve"> m  par rapport à la </w:t>
      </w:r>
      <w:r w:rsidR="00024185" w:rsidRPr="005872A6">
        <w:rPr>
          <w:rFonts w:cs="Arial"/>
          <w:sz w:val="24"/>
          <w:szCs w:val="24"/>
        </w:rPr>
        <w:t>perte de</w:t>
      </w:r>
      <w:r w:rsidR="00024185">
        <w:rPr>
          <w:rFonts w:cs="Arial"/>
          <w:sz w:val="24"/>
          <w:szCs w:val="24"/>
        </w:rPr>
        <w:t xml:space="preserve"> </w:t>
      </w:r>
      <w:proofErr w:type="spellStart"/>
      <w:r w:rsidR="00024185">
        <w:rPr>
          <w:rFonts w:cs="Arial"/>
          <w:sz w:val="24"/>
          <w:szCs w:val="24"/>
        </w:rPr>
        <w:t>Monbleu</w:t>
      </w:r>
      <w:proofErr w:type="spellEnd"/>
      <w:r w:rsidR="00024185">
        <w:rPr>
          <w:rFonts w:cs="Arial"/>
          <w:sz w:val="24"/>
          <w:szCs w:val="24"/>
        </w:rPr>
        <w:t>.</w:t>
      </w:r>
      <w:r w:rsidR="00150E19">
        <w:rPr>
          <w:rFonts w:cs="Arial"/>
          <w:sz w:val="24"/>
          <w:szCs w:val="24"/>
        </w:rPr>
        <w:t xml:space="preserve"> C’est nettement supérieur au niveau atteint lors de plusieurs </w:t>
      </w:r>
      <w:r w:rsidR="00D05515" w:rsidRPr="00127209">
        <w:rPr>
          <w:rFonts w:cs="Arial"/>
          <w:sz w:val="24"/>
          <w:szCs w:val="24"/>
        </w:rPr>
        <w:t xml:space="preserve">crues postérieures signalées en </w:t>
      </w:r>
      <w:r w:rsidRPr="00127209">
        <w:rPr>
          <w:rFonts w:cs="Arial"/>
          <w:sz w:val="24"/>
          <w:szCs w:val="24"/>
        </w:rPr>
        <w:t>1930, 1960, 1994</w:t>
      </w:r>
      <w:r w:rsidR="00E723E4">
        <w:rPr>
          <w:rFonts w:cs="Arial"/>
          <w:sz w:val="24"/>
          <w:szCs w:val="24"/>
        </w:rPr>
        <w:t>, 1999</w:t>
      </w:r>
      <w:r w:rsidR="009727BD">
        <w:rPr>
          <w:rFonts w:cs="Arial"/>
          <w:sz w:val="24"/>
          <w:szCs w:val="24"/>
        </w:rPr>
        <w:t xml:space="preserve"> ; cette </w:t>
      </w:r>
      <w:r w:rsidR="00E723E4">
        <w:rPr>
          <w:rFonts w:cs="Arial"/>
          <w:sz w:val="24"/>
          <w:szCs w:val="24"/>
        </w:rPr>
        <w:t>liste n’</w:t>
      </w:r>
      <w:r w:rsidR="009727BD">
        <w:rPr>
          <w:rFonts w:cs="Arial"/>
          <w:sz w:val="24"/>
          <w:szCs w:val="24"/>
        </w:rPr>
        <w:t>étant exhaustive.</w:t>
      </w:r>
      <w:r w:rsidR="00150E19">
        <w:rPr>
          <w:rFonts w:cs="Arial"/>
          <w:sz w:val="24"/>
          <w:szCs w:val="24"/>
        </w:rPr>
        <w:t xml:space="preserve"> Pour la crue de 1907 le niveau atteint résulte du recoupement des </w:t>
      </w:r>
      <w:r w:rsidRPr="00127209">
        <w:rPr>
          <w:rFonts w:cs="Arial"/>
          <w:sz w:val="24"/>
          <w:szCs w:val="24"/>
        </w:rPr>
        <w:t xml:space="preserve">informations </w:t>
      </w:r>
      <w:r w:rsidR="00150E19">
        <w:rPr>
          <w:rFonts w:cs="Arial"/>
          <w:sz w:val="24"/>
          <w:szCs w:val="24"/>
        </w:rPr>
        <w:t>suivantes</w:t>
      </w:r>
      <w:r w:rsidR="00DB3976" w:rsidRPr="00127209">
        <w:rPr>
          <w:rFonts w:cs="Arial"/>
          <w:sz w:val="24"/>
          <w:szCs w:val="24"/>
        </w:rPr>
        <w:t>:</w:t>
      </w:r>
    </w:p>
    <w:p w:rsidR="00DB3976" w:rsidRPr="00127209" w:rsidRDefault="00DB3976" w:rsidP="002078A7">
      <w:pPr>
        <w:pStyle w:val="Paragraphedeliste"/>
        <w:numPr>
          <w:ilvl w:val="1"/>
          <w:numId w:val="5"/>
        </w:numPr>
        <w:jc w:val="both"/>
        <w:rPr>
          <w:rFonts w:cs="Arial"/>
          <w:sz w:val="24"/>
          <w:szCs w:val="24"/>
        </w:rPr>
      </w:pPr>
      <w:r w:rsidRPr="00127209">
        <w:rPr>
          <w:rFonts w:cs="Arial"/>
          <w:sz w:val="24"/>
          <w:szCs w:val="24"/>
        </w:rPr>
        <w:t>la route D840 (318,4 m) en aval des pertes [b], à tel point qu’il avait été envisagé de casser la route pour d</w:t>
      </w:r>
      <w:r w:rsidR="00374895">
        <w:rPr>
          <w:rFonts w:cs="Arial"/>
          <w:sz w:val="24"/>
          <w:szCs w:val="24"/>
        </w:rPr>
        <w:t xml:space="preserve">onner accès à </w:t>
      </w:r>
      <w:r w:rsidRPr="00127209">
        <w:rPr>
          <w:rFonts w:cs="Arial"/>
          <w:sz w:val="24"/>
          <w:szCs w:val="24"/>
        </w:rPr>
        <w:t>l’ancienne dépression du ruisseau</w:t>
      </w:r>
      <w:r w:rsidR="00150E19">
        <w:rPr>
          <w:rFonts w:cs="Arial"/>
          <w:sz w:val="24"/>
          <w:szCs w:val="24"/>
        </w:rPr>
        <w:t xml:space="preserve"> (*)</w:t>
      </w:r>
      <w:r w:rsidRPr="00127209">
        <w:rPr>
          <w:rFonts w:cs="Arial"/>
          <w:sz w:val="24"/>
          <w:szCs w:val="24"/>
        </w:rPr>
        <w:t>,</w:t>
      </w:r>
      <w:r w:rsidR="00F1477C">
        <w:rPr>
          <w:rFonts w:cs="Arial"/>
          <w:sz w:val="24"/>
          <w:szCs w:val="24"/>
        </w:rPr>
        <w:t xml:space="preserve"> </w:t>
      </w:r>
    </w:p>
    <w:p w:rsidR="00DB3976" w:rsidRPr="00127209" w:rsidRDefault="00567D82" w:rsidP="002078A7">
      <w:pPr>
        <w:pStyle w:val="Paragraphedeliste"/>
        <w:numPr>
          <w:ilvl w:val="1"/>
          <w:numId w:val="5"/>
        </w:numPr>
        <w:jc w:val="both"/>
        <w:rPr>
          <w:rFonts w:cs="Arial"/>
          <w:sz w:val="24"/>
          <w:szCs w:val="24"/>
        </w:rPr>
      </w:pPr>
      <w:r w:rsidRPr="00127209">
        <w:rPr>
          <w:rFonts w:cs="Arial"/>
          <w:sz w:val="24"/>
          <w:szCs w:val="24"/>
        </w:rPr>
        <w:t xml:space="preserve"> l</w:t>
      </w:r>
      <w:r w:rsidR="00150E19">
        <w:rPr>
          <w:rFonts w:cs="Arial"/>
          <w:sz w:val="24"/>
          <w:szCs w:val="24"/>
        </w:rPr>
        <w:t xml:space="preserve">’eau était au </w:t>
      </w:r>
      <w:r w:rsidR="00801A7A">
        <w:rPr>
          <w:rFonts w:cs="Arial"/>
          <w:sz w:val="24"/>
          <w:szCs w:val="24"/>
        </w:rPr>
        <w:t>bas de l</w:t>
      </w:r>
      <w:r w:rsidRPr="00127209">
        <w:rPr>
          <w:rFonts w:cs="Arial"/>
          <w:sz w:val="24"/>
          <w:szCs w:val="24"/>
        </w:rPr>
        <w:t xml:space="preserve">’escalier de la maison Bayle </w:t>
      </w:r>
      <w:r w:rsidR="001652F5" w:rsidRPr="00127209">
        <w:rPr>
          <w:rFonts w:cs="Arial"/>
          <w:sz w:val="24"/>
          <w:szCs w:val="24"/>
        </w:rPr>
        <w:t>*</w:t>
      </w:r>
      <w:r w:rsidRPr="00127209">
        <w:rPr>
          <w:rFonts w:cs="Arial"/>
          <w:sz w:val="24"/>
          <w:szCs w:val="24"/>
        </w:rPr>
        <w:t xml:space="preserve"> (aujourd</w:t>
      </w:r>
      <w:r w:rsidR="001652F5" w:rsidRPr="00127209">
        <w:rPr>
          <w:rFonts w:cs="Arial"/>
          <w:sz w:val="24"/>
          <w:szCs w:val="24"/>
        </w:rPr>
        <w:t>’</w:t>
      </w:r>
      <w:r w:rsidRPr="00127209">
        <w:rPr>
          <w:rFonts w:cs="Arial"/>
          <w:sz w:val="24"/>
          <w:szCs w:val="24"/>
        </w:rPr>
        <w:t xml:space="preserve">hui </w:t>
      </w:r>
      <w:r w:rsidRPr="005872A6">
        <w:rPr>
          <w:rFonts w:cs="Arial"/>
          <w:sz w:val="24"/>
          <w:szCs w:val="24"/>
        </w:rPr>
        <w:t>M</w:t>
      </w:r>
      <w:r w:rsidR="00091060" w:rsidRPr="005872A6">
        <w:rPr>
          <w:rFonts w:cs="Arial"/>
          <w:sz w:val="24"/>
          <w:szCs w:val="24"/>
        </w:rPr>
        <w:t>ichel</w:t>
      </w:r>
      <w:r w:rsidRPr="005872A6">
        <w:rPr>
          <w:rFonts w:cs="Arial"/>
          <w:sz w:val="24"/>
          <w:szCs w:val="24"/>
        </w:rPr>
        <w:t xml:space="preserve"> Vidal) (~3</w:t>
      </w:r>
      <w:r w:rsidR="00F326D5" w:rsidRPr="005872A6">
        <w:rPr>
          <w:rFonts w:cs="Arial"/>
          <w:sz w:val="24"/>
          <w:szCs w:val="24"/>
        </w:rPr>
        <w:t>1</w:t>
      </w:r>
      <w:r w:rsidR="004A045E" w:rsidRPr="005872A6">
        <w:rPr>
          <w:rFonts w:cs="Arial"/>
          <w:sz w:val="24"/>
          <w:szCs w:val="24"/>
        </w:rPr>
        <w:t>7</w:t>
      </w:r>
      <w:r w:rsidRPr="005872A6">
        <w:rPr>
          <w:rFonts w:cs="Arial"/>
          <w:sz w:val="24"/>
          <w:szCs w:val="24"/>
        </w:rPr>
        <w:t>m),</w:t>
      </w:r>
      <w:r w:rsidRPr="00127209">
        <w:rPr>
          <w:rFonts w:cs="Arial"/>
          <w:sz w:val="24"/>
          <w:szCs w:val="24"/>
        </w:rPr>
        <w:t xml:space="preserve"> </w:t>
      </w:r>
      <w:r w:rsidR="00A47531" w:rsidRPr="00127209">
        <w:rPr>
          <w:rFonts w:cs="Arial"/>
          <w:sz w:val="24"/>
          <w:szCs w:val="24"/>
        </w:rPr>
        <w:t xml:space="preserve"> </w:t>
      </w:r>
    </w:p>
    <w:p w:rsidR="00E723E4" w:rsidRPr="005872A6" w:rsidRDefault="004A045E" w:rsidP="004468DE">
      <w:pPr>
        <w:pStyle w:val="Paragraphedeliste"/>
        <w:numPr>
          <w:ilvl w:val="1"/>
          <w:numId w:val="5"/>
        </w:numPr>
        <w:jc w:val="both"/>
        <w:rPr>
          <w:rFonts w:cs="Arial"/>
          <w:sz w:val="24"/>
          <w:szCs w:val="24"/>
        </w:rPr>
      </w:pPr>
      <w:r w:rsidRPr="005872A6">
        <w:rPr>
          <w:rFonts w:cs="Arial"/>
          <w:sz w:val="24"/>
          <w:szCs w:val="24"/>
        </w:rPr>
        <w:t>+2</w:t>
      </w:r>
      <w:r w:rsidR="00A47531" w:rsidRPr="005872A6">
        <w:rPr>
          <w:rFonts w:cs="Arial"/>
          <w:sz w:val="24"/>
          <w:szCs w:val="24"/>
        </w:rPr>
        <w:t xml:space="preserve"> m aux écuries Lacarrière (~31</w:t>
      </w:r>
      <w:r w:rsidRPr="005872A6">
        <w:rPr>
          <w:rFonts w:cs="Arial"/>
          <w:sz w:val="24"/>
          <w:szCs w:val="24"/>
        </w:rPr>
        <w:t>5</w:t>
      </w:r>
      <w:r w:rsidR="00A47531" w:rsidRPr="005872A6">
        <w:rPr>
          <w:rFonts w:cs="Arial"/>
          <w:sz w:val="24"/>
          <w:szCs w:val="24"/>
        </w:rPr>
        <w:t xml:space="preserve"> m)</w:t>
      </w:r>
      <w:r w:rsidR="001652F5" w:rsidRPr="005872A6">
        <w:rPr>
          <w:rFonts w:cs="Arial"/>
          <w:sz w:val="24"/>
          <w:szCs w:val="24"/>
        </w:rPr>
        <w:t xml:space="preserve"> [</w:t>
      </w:r>
      <w:r w:rsidR="00F73C7A" w:rsidRPr="005872A6">
        <w:rPr>
          <w:rFonts w:cs="Arial"/>
          <w:sz w:val="24"/>
          <w:szCs w:val="24"/>
        </w:rPr>
        <w:t>5</w:t>
      </w:r>
      <w:r w:rsidR="001652F5" w:rsidRPr="005872A6">
        <w:rPr>
          <w:rFonts w:cs="Arial"/>
          <w:sz w:val="24"/>
          <w:szCs w:val="24"/>
        </w:rPr>
        <w:t>]</w:t>
      </w:r>
      <w:r w:rsidR="00A47531" w:rsidRPr="005872A6">
        <w:rPr>
          <w:rFonts w:cs="Arial"/>
          <w:sz w:val="24"/>
          <w:szCs w:val="24"/>
        </w:rPr>
        <w:t xml:space="preserve">, </w:t>
      </w:r>
      <w:r w:rsidR="0078111B" w:rsidRPr="005872A6">
        <w:rPr>
          <w:rFonts w:cs="Arial"/>
          <w:sz w:val="24"/>
          <w:szCs w:val="24"/>
        </w:rPr>
        <w:t xml:space="preserve"> </w:t>
      </w:r>
      <w:r w:rsidR="00A47531" w:rsidRPr="005872A6">
        <w:rPr>
          <w:rFonts w:cs="Arial"/>
          <w:sz w:val="24"/>
          <w:szCs w:val="24"/>
        </w:rPr>
        <w:t xml:space="preserve">+ 3m au pont de </w:t>
      </w:r>
      <w:proofErr w:type="spellStart"/>
      <w:r w:rsidR="00A47531" w:rsidRPr="005872A6">
        <w:rPr>
          <w:rFonts w:cs="Arial"/>
          <w:sz w:val="24"/>
          <w:szCs w:val="24"/>
        </w:rPr>
        <w:t>Tounayne</w:t>
      </w:r>
      <w:proofErr w:type="spellEnd"/>
      <w:r w:rsidR="00A47531" w:rsidRPr="005872A6">
        <w:rPr>
          <w:rFonts w:cs="Arial"/>
          <w:sz w:val="24"/>
          <w:szCs w:val="24"/>
        </w:rPr>
        <w:t xml:space="preserve"> (31</w:t>
      </w:r>
      <w:r w:rsidRPr="005872A6">
        <w:rPr>
          <w:rFonts w:cs="Arial"/>
          <w:sz w:val="24"/>
          <w:szCs w:val="24"/>
        </w:rPr>
        <w:t>4</w:t>
      </w:r>
      <w:r w:rsidR="00A47531" w:rsidRPr="005872A6">
        <w:rPr>
          <w:rFonts w:cs="Arial"/>
          <w:sz w:val="24"/>
          <w:szCs w:val="24"/>
        </w:rPr>
        <w:t xml:space="preserve"> m)</w:t>
      </w:r>
      <w:r w:rsidR="00F73C7A" w:rsidRPr="005872A6">
        <w:rPr>
          <w:rFonts w:cs="Arial"/>
          <w:sz w:val="24"/>
          <w:szCs w:val="24"/>
        </w:rPr>
        <w:t xml:space="preserve"> [5</w:t>
      </w:r>
      <w:r w:rsidR="001652F5" w:rsidRPr="005872A6">
        <w:rPr>
          <w:rFonts w:cs="Arial"/>
          <w:sz w:val="24"/>
          <w:szCs w:val="24"/>
        </w:rPr>
        <w:t>]</w:t>
      </w:r>
      <w:r w:rsidR="00F326D5" w:rsidRPr="005872A6">
        <w:rPr>
          <w:rFonts w:cs="Arial"/>
          <w:sz w:val="24"/>
          <w:szCs w:val="24"/>
        </w:rPr>
        <w:t>,</w:t>
      </w:r>
    </w:p>
    <w:p w:rsidR="00D57E60" w:rsidRPr="005872A6" w:rsidRDefault="00801A7A" w:rsidP="00D57E60">
      <w:pPr>
        <w:spacing w:line="240" w:lineRule="auto"/>
        <w:ind w:firstLine="360"/>
        <w:jc w:val="both"/>
        <w:rPr>
          <w:rFonts w:cs="Times New Roman"/>
          <w:sz w:val="24"/>
          <w:szCs w:val="24"/>
        </w:rPr>
      </w:pPr>
      <w:r w:rsidRPr="005872A6">
        <w:rPr>
          <w:rFonts w:eastAsia="Calibri" w:cs="Times New Roman"/>
          <w:sz w:val="24"/>
          <w:szCs w:val="24"/>
        </w:rPr>
        <w:t>Les moulins ainsi que des maisons sont restés sous l’eau pendant 36</w:t>
      </w:r>
      <w:r w:rsidRPr="005872A6">
        <w:rPr>
          <w:rFonts w:cs="Times New Roman"/>
          <w:sz w:val="24"/>
          <w:szCs w:val="24"/>
        </w:rPr>
        <w:t xml:space="preserve"> </w:t>
      </w:r>
      <w:r w:rsidRPr="005872A6">
        <w:rPr>
          <w:rFonts w:eastAsia="Calibri" w:cs="Times New Roman"/>
          <w:sz w:val="24"/>
          <w:szCs w:val="24"/>
        </w:rPr>
        <w:t>heures.</w:t>
      </w:r>
      <w:r w:rsidRPr="005872A6">
        <w:rPr>
          <w:rFonts w:cs="Times New Roman"/>
          <w:sz w:val="24"/>
          <w:szCs w:val="24"/>
        </w:rPr>
        <w:t xml:space="preserve"> </w:t>
      </w:r>
    </w:p>
    <w:p w:rsidR="00D57E60" w:rsidRPr="005872A6" w:rsidRDefault="00D57E60" w:rsidP="00D57E60">
      <w:pPr>
        <w:pStyle w:val="Paragraphedeliste"/>
        <w:numPr>
          <w:ilvl w:val="0"/>
          <w:numId w:val="5"/>
        </w:numPr>
        <w:jc w:val="both"/>
        <w:rPr>
          <w:rFonts w:cs="Arial"/>
          <w:sz w:val="24"/>
          <w:szCs w:val="24"/>
        </w:rPr>
      </w:pPr>
      <w:r w:rsidRPr="005872A6">
        <w:rPr>
          <w:rFonts w:cs="Arial"/>
          <w:sz w:val="24"/>
          <w:szCs w:val="24"/>
        </w:rPr>
        <w:t>1960 : L’altitude atteinte le 3 octobre 1960 est +</w:t>
      </w:r>
      <w:r w:rsidR="00B82BC3" w:rsidRPr="005872A6">
        <w:rPr>
          <w:rFonts w:cs="Arial"/>
          <w:sz w:val="24"/>
          <w:szCs w:val="24"/>
        </w:rPr>
        <w:t>314</w:t>
      </w:r>
      <w:r w:rsidRPr="005872A6">
        <w:rPr>
          <w:rFonts w:cs="Arial"/>
          <w:sz w:val="24"/>
          <w:szCs w:val="24"/>
        </w:rPr>
        <w:t xml:space="preserve"> m, estimée grâce à des informations orales : l’eau a atteint, dans la cuisine de la maison </w:t>
      </w:r>
      <w:proofErr w:type="spellStart"/>
      <w:r w:rsidRPr="005872A6">
        <w:rPr>
          <w:rFonts w:cs="Arial"/>
          <w:sz w:val="24"/>
          <w:szCs w:val="24"/>
        </w:rPr>
        <w:t>Raffy</w:t>
      </w:r>
      <w:proofErr w:type="spellEnd"/>
      <w:r w:rsidRPr="005872A6">
        <w:rPr>
          <w:rFonts w:cs="Arial"/>
          <w:sz w:val="24"/>
          <w:szCs w:val="24"/>
        </w:rPr>
        <w:t>, +1.5m par rapport à 2010 (</w:t>
      </w:r>
      <w:r w:rsidR="00174B5D" w:rsidRPr="005872A6">
        <w:rPr>
          <w:rFonts w:cs="Arial"/>
          <w:sz w:val="24"/>
          <w:szCs w:val="24"/>
        </w:rPr>
        <w:t xml:space="preserve">niveau du </w:t>
      </w:r>
      <w:r w:rsidRPr="005872A6">
        <w:rPr>
          <w:rFonts w:cs="Arial"/>
          <w:sz w:val="24"/>
          <w:szCs w:val="24"/>
        </w:rPr>
        <w:t xml:space="preserve">mécanisme </w:t>
      </w:r>
      <w:r w:rsidR="00174B5D" w:rsidRPr="005872A6">
        <w:rPr>
          <w:rFonts w:cs="Arial"/>
          <w:sz w:val="24"/>
          <w:szCs w:val="24"/>
        </w:rPr>
        <w:t xml:space="preserve">de la </w:t>
      </w:r>
      <w:r w:rsidRPr="005872A6">
        <w:rPr>
          <w:rFonts w:cs="Arial"/>
          <w:sz w:val="24"/>
          <w:szCs w:val="24"/>
        </w:rPr>
        <w:t xml:space="preserve">pendule en 1960, </w:t>
      </w:r>
      <w:r w:rsidR="00174B5D" w:rsidRPr="005872A6">
        <w:rPr>
          <w:rFonts w:cs="Arial"/>
          <w:sz w:val="24"/>
          <w:szCs w:val="24"/>
        </w:rPr>
        <w:t xml:space="preserve">niveau </w:t>
      </w:r>
      <w:r w:rsidRPr="005872A6">
        <w:rPr>
          <w:rFonts w:cs="Arial"/>
          <w:sz w:val="24"/>
          <w:szCs w:val="24"/>
        </w:rPr>
        <w:t xml:space="preserve">mi-bottes en 2010). Il avait été nécessaire de faire sortir </w:t>
      </w:r>
      <w:r w:rsidR="00174B5D" w:rsidRPr="005872A6">
        <w:rPr>
          <w:rFonts w:cs="Arial"/>
          <w:sz w:val="24"/>
          <w:szCs w:val="24"/>
        </w:rPr>
        <w:t xml:space="preserve">en 1960 </w:t>
      </w:r>
      <w:r w:rsidRPr="005872A6">
        <w:rPr>
          <w:rFonts w:cs="Arial"/>
          <w:sz w:val="24"/>
          <w:szCs w:val="24"/>
        </w:rPr>
        <w:t xml:space="preserve">une habitante grâce à une échelle placée </w:t>
      </w:r>
      <w:r w:rsidR="00091060" w:rsidRPr="005872A6">
        <w:rPr>
          <w:rFonts w:cs="Arial"/>
          <w:sz w:val="24"/>
          <w:szCs w:val="24"/>
        </w:rPr>
        <w:t xml:space="preserve">horizontalement </w:t>
      </w:r>
      <w:r w:rsidRPr="005872A6">
        <w:rPr>
          <w:rFonts w:cs="Arial"/>
          <w:sz w:val="24"/>
          <w:szCs w:val="24"/>
        </w:rPr>
        <w:t>entre la fenêtre de la chambre de 1</w:t>
      </w:r>
      <w:r w:rsidRPr="005872A6">
        <w:rPr>
          <w:rFonts w:cs="Arial"/>
          <w:sz w:val="24"/>
          <w:szCs w:val="24"/>
          <w:vertAlign w:val="superscript"/>
        </w:rPr>
        <w:t>er</w:t>
      </w:r>
      <w:r w:rsidRPr="005872A6">
        <w:rPr>
          <w:rFonts w:cs="Arial"/>
          <w:sz w:val="24"/>
          <w:szCs w:val="24"/>
        </w:rPr>
        <w:t xml:space="preserve"> étage et le muret </w:t>
      </w:r>
      <w:r w:rsidR="00091060" w:rsidRPr="005872A6">
        <w:rPr>
          <w:rFonts w:cs="Arial"/>
          <w:sz w:val="24"/>
          <w:szCs w:val="24"/>
        </w:rPr>
        <w:t>de la route.</w:t>
      </w:r>
    </w:p>
    <w:p w:rsidR="004468DE" w:rsidRPr="005872A6" w:rsidRDefault="004468DE" w:rsidP="008F0ED8">
      <w:pPr>
        <w:pStyle w:val="Paragraphedeliste"/>
        <w:numPr>
          <w:ilvl w:val="0"/>
          <w:numId w:val="5"/>
        </w:numPr>
        <w:jc w:val="both"/>
        <w:rPr>
          <w:rFonts w:cs="Arial"/>
          <w:sz w:val="24"/>
          <w:szCs w:val="24"/>
        </w:rPr>
      </w:pPr>
      <w:r w:rsidRPr="005872A6">
        <w:rPr>
          <w:rFonts w:cs="Arial"/>
          <w:sz w:val="24"/>
          <w:szCs w:val="24"/>
        </w:rPr>
        <w:lastRenderedPageBreak/>
        <w:t xml:space="preserve">2010 : </w:t>
      </w:r>
      <w:r w:rsidR="00E723E4" w:rsidRPr="005872A6">
        <w:rPr>
          <w:rFonts w:cs="Arial"/>
          <w:sz w:val="24"/>
          <w:szCs w:val="24"/>
        </w:rPr>
        <w:t>L</w:t>
      </w:r>
      <w:r w:rsidR="00D57E60" w:rsidRPr="005872A6">
        <w:rPr>
          <w:rFonts w:cs="Arial"/>
          <w:sz w:val="24"/>
          <w:szCs w:val="24"/>
        </w:rPr>
        <w:t xml:space="preserve">’altitude </w:t>
      </w:r>
      <w:r w:rsidR="00E723E4" w:rsidRPr="005872A6">
        <w:rPr>
          <w:rFonts w:cs="Arial"/>
          <w:sz w:val="24"/>
          <w:szCs w:val="24"/>
        </w:rPr>
        <w:t>atteint</w:t>
      </w:r>
      <w:r w:rsidR="00D57E60" w:rsidRPr="005872A6">
        <w:rPr>
          <w:rFonts w:cs="Arial"/>
          <w:sz w:val="24"/>
          <w:szCs w:val="24"/>
        </w:rPr>
        <w:t>e</w:t>
      </w:r>
      <w:r w:rsidR="00E723E4" w:rsidRPr="005872A6">
        <w:rPr>
          <w:rFonts w:cs="Arial"/>
          <w:sz w:val="24"/>
          <w:szCs w:val="24"/>
        </w:rPr>
        <w:t xml:space="preserve"> est </w:t>
      </w:r>
      <w:r w:rsidR="008F0ED8" w:rsidRPr="005872A6">
        <w:rPr>
          <w:rFonts w:cs="Arial"/>
          <w:sz w:val="24"/>
          <w:szCs w:val="24"/>
        </w:rPr>
        <w:t>+</w:t>
      </w:r>
      <w:r w:rsidR="00E723E4" w:rsidRPr="005872A6">
        <w:rPr>
          <w:rFonts w:cs="Arial"/>
          <w:sz w:val="24"/>
          <w:szCs w:val="24"/>
        </w:rPr>
        <w:t>313 m</w:t>
      </w:r>
      <w:r w:rsidR="00C009F5" w:rsidRPr="005872A6">
        <w:rPr>
          <w:rFonts w:cs="Arial"/>
          <w:sz w:val="24"/>
          <w:szCs w:val="24"/>
        </w:rPr>
        <w:t>, estimé</w:t>
      </w:r>
      <w:r w:rsidR="00D57E60" w:rsidRPr="005872A6">
        <w:rPr>
          <w:rFonts w:cs="Arial"/>
          <w:sz w:val="24"/>
          <w:szCs w:val="24"/>
        </w:rPr>
        <w:t>e</w:t>
      </w:r>
      <w:r w:rsidR="00C009F5" w:rsidRPr="005872A6">
        <w:rPr>
          <w:rFonts w:cs="Arial"/>
          <w:sz w:val="24"/>
          <w:szCs w:val="24"/>
        </w:rPr>
        <w:t xml:space="preserve"> </w:t>
      </w:r>
      <w:r w:rsidR="00E723E4" w:rsidRPr="005872A6">
        <w:rPr>
          <w:rFonts w:cs="Arial"/>
          <w:sz w:val="24"/>
          <w:szCs w:val="24"/>
        </w:rPr>
        <w:t xml:space="preserve">grâce aux </w:t>
      </w:r>
      <w:r w:rsidR="00374895" w:rsidRPr="005872A6">
        <w:rPr>
          <w:rFonts w:cs="Arial"/>
          <w:sz w:val="24"/>
          <w:szCs w:val="24"/>
        </w:rPr>
        <w:t>documents et photos [</w:t>
      </w:r>
      <w:r w:rsidR="00F73C7A" w:rsidRPr="005872A6">
        <w:rPr>
          <w:rFonts w:cs="Arial"/>
          <w:sz w:val="24"/>
          <w:szCs w:val="24"/>
        </w:rPr>
        <w:t>planches 1 à 6</w:t>
      </w:r>
      <w:r w:rsidR="00374895" w:rsidRPr="005872A6">
        <w:rPr>
          <w:rFonts w:cs="Arial"/>
          <w:sz w:val="24"/>
          <w:szCs w:val="24"/>
        </w:rPr>
        <w:t xml:space="preserve">], </w:t>
      </w:r>
      <w:r w:rsidR="004008EE" w:rsidRPr="005872A6">
        <w:rPr>
          <w:rFonts w:cs="Arial"/>
          <w:sz w:val="24"/>
          <w:szCs w:val="24"/>
        </w:rPr>
        <w:t xml:space="preserve"> </w:t>
      </w:r>
    </w:p>
    <w:p w:rsidR="009311AA" w:rsidRPr="005872A6" w:rsidRDefault="009311AA" w:rsidP="009311AA">
      <w:pPr>
        <w:pStyle w:val="Paragraphedeliste"/>
        <w:numPr>
          <w:ilvl w:val="1"/>
          <w:numId w:val="5"/>
        </w:numPr>
        <w:jc w:val="both"/>
        <w:rPr>
          <w:rFonts w:cs="Arial"/>
          <w:sz w:val="24"/>
          <w:szCs w:val="24"/>
        </w:rPr>
      </w:pPr>
      <w:r w:rsidRPr="005872A6">
        <w:rPr>
          <w:rFonts w:cs="Arial"/>
          <w:sz w:val="24"/>
          <w:szCs w:val="24"/>
        </w:rPr>
        <w:t xml:space="preserve">L’eau arrive </w:t>
      </w:r>
      <w:proofErr w:type="gramStart"/>
      <w:r w:rsidR="00B82BC3" w:rsidRPr="005872A6">
        <w:rPr>
          <w:rFonts w:cs="Arial"/>
          <w:sz w:val="24"/>
          <w:szCs w:val="24"/>
        </w:rPr>
        <w:t>à</w:t>
      </w:r>
      <w:proofErr w:type="gramEnd"/>
      <w:r w:rsidR="00374895" w:rsidRPr="005872A6">
        <w:rPr>
          <w:rFonts w:cs="Arial"/>
          <w:sz w:val="24"/>
          <w:szCs w:val="24"/>
        </w:rPr>
        <w:t xml:space="preserve"> </w:t>
      </w:r>
      <w:r w:rsidR="00D179E0" w:rsidRPr="005872A6">
        <w:rPr>
          <w:rFonts w:cs="Arial"/>
          <w:sz w:val="24"/>
          <w:szCs w:val="24"/>
        </w:rPr>
        <w:t>-</w:t>
      </w:r>
      <w:r w:rsidRPr="005872A6">
        <w:rPr>
          <w:rFonts w:cs="Arial"/>
          <w:sz w:val="24"/>
          <w:szCs w:val="24"/>
        </w:rPr>
        <w:t>2 m du sommet de la to</w:t>
      </w:r>
      <w:r w:rsidR="00A86827" w:rsidRPr="005872A6">
        <w:rPr>
          <w:rFonts w:cs="Arial"/>
          <w:sz w:val="24"/>
          <w:szCs w:val="24"/>
        </w:rPr>
        <w:t xml:space="preserve">ur, le terrain de la propriété </w:t>
      </w:r>
      <w:r w:rsidRPr="005872A6">
        <w:rPr>
          <w:rFonts w:cs="Arial"/>
          <w:sz w:val="24"/>
          <w:szCs w:val="24"/>
        </w:rPr>
        <w:t xml:space="preserve">B Vidal étant </w:t>
      </w:r>
      <w:r w:rsidR="009727BD" w:rsidRPr="005872A6">
        <w:rPr>
          <w:rFonts w:cs="Arial"/>
          <w:sz w:val="24"/>
          <w:szCs w:val="24"/>
        </w:rPr>
        <w:t xml:space="preserve">à </w:t>
      </w:r>
      <w:r w:rsidR="00024185" w:rsidRPr="005872A6">
        <w:rPr>
          <w:rFonts w:cs="Arial"/>
          <w:sz w:val="24"/>
          <w:szCs w:val="24"/>
        </w:rPr>
        <w:t xml:space="preserve">la cote de </w:t>
      </w:r>
      <w:r w:rsidRPr="005872A6">
        <w:rPr>
          <w:rFonts w:cs="Arial"/>
          <w:sz w:val="24"/>
          <w:szCs w:val="24"/>
        </w:rPr>
        <w:t>31</w:t>
      </w:r>
      <w:r w:rsidR="00B82BC3" w:rsidRPr="005872A6">
        <w:rPr>
          <w:rFonts w:cs="Arial"/>
          <w:sz w:val="24"/>
          <w:szCs w:val="24"/>
        </w:rPr>
        <w:t>4</w:t>
      </w:r>
      <w:r w:rsidRPr="005872A6">
        <w:rPr>
          <w:rFonts w:cs="Arial"/>
          <w:sz w:val="24"/>
          <w:szCs w:val="24"/>
        </w:rPr>
        <w:t>m</w:t>
      </w:r>
      <w:r w:rsidR="00801A7A" w:rsidRPr="005872A6">
        <w:rPr>
          <w:rFonts w:cs="Arial"/>
          <w:sz w:val="24"/>
          <w:szCs w:val="24"/>
        </w:rPr>
        <w:t xml:space="preserve"> à cet endroit</w:t>
      </w:r>
      <w:r w:rsidRPr="005872A6">
        <w:rPr>
          <w:rFonts w:cs="Arial"/>
          <w:sz w:val="24"/>
          <w:szCs w:val="24"/>
        </w:rPr>
        <w:t>,</w:t>
      </w:r>
    </w:p>
    <w:p w:rsidR="009311AA" w:rsidRPr="005872A6" w:rsidRDefault="009311AA" w:rsidP="009311AA">
      <w:pPr>
        <w:pStyle w:val="Paragraphedeliste"/>
        <w:numPr>
          <w:ilvl w:val="1"/>
          <w:numId w:val="5"/>
        </w:numPr>
        <w:jc w:val="both"/>
        <w:rPr>
          <w:rFonts w:cs="Arial"/>
          <w:sz w:val="24"/>
          <w:szCs w:val="24"/>
        </w:rPr>
      </w:pPr>
      <w:r w:rsidRPr="005872A6">
        <w:rPr>
          <w:rFonts w:cs="Arial"/>
          <w:sz w:val="24"/>
          <w:szCs w:val="24"/>
        </w:rPr>
        <w:t>L’eau est à 1 m du haut de la cheminée du vestige du moulin Lacarrière (altitude terrain 3</w:t>
      </w:r>
      <w:r w:rsidR="0058547E" w:rsidRPr="005872A6">
        <w:rPr>
          <w:rFonts w:cs="Arial"/>
          <w:sz w:val="24"/>
          <w:szCs w:val="24"/>
        </w:rPr>
        <w:t>0</w:t>
      </w:r>
      <w:r w:rsidR="00B82BC3" w:rsidRPr="005872A6">
        <w:rPr>
          <w:rFonts w:cs="Arial"/>
          <w:sz w:val="24"/>
          <w:szCs w:val="24"/>
        </w:rPr>
        <w:t>7</w:t>
      </w:r>
      <w:r w:rsidRPr="005872A6">
        <w:rPr>
          <w:rFonts w:cs="Arial"/>
          <w:sz w:val="24"/>
          <w:szCs w:val="24"/>
        </w:rPr>
        <w:t xml:space="preserve"> m</w:t>
      </w:r>
      <w:r w:rsidR="00374895" w:rsidRPr="005872A6">
        <w:rPr>
          <w:rFonts w:cs="Arial"/>
          <w:sz w:val="24"/>
          <w:szCs w:val="24"/>
        </w:rPr>
        <w:t xml:space="preserve">, plus  </w:t>
      </w:r>
      <w:r w:rsidR="0058547E" w:rsidRPr="005872A6">
        <w:rPr>
          <w:rFonts w:cs="Arial"/>
          <w:sz w:val="24"/>
          <w:szCs w:val="24"/>
        </w:rPr>
        <w:t>5 m  dont 3</w:t>
      </w:r>
      <w:r w:rsidR="00374895" w:rsidRPr="005872A6">
        <w:rPr>
          <w:rFonts w:cs="Arial"/>
          <w:sz w:val="24"/>
          <w:szCs w:val="24"/>
        </w:rPr>
        <w:t xml:space="preserve"> </w:t>
      </w:r>
      <w:r w:rsidR="0058547E" w:rsidRPr="005872A6">
        <w:rPr>
          <w:rFonts w:cs="Arial"/>
          <w:sz w:val="24"/>
          <w:szCs w:val="24"/>
        </w:rPr>
        <w:t xml:space="preserve">m </w:t>
      </w:r>
      <w:r w:rsidR="00374895" w:rsidRPr="005872A6">
        <w:rPr>
          <w:rFonts w:cs="Arial"/>
          <w:sz w:val="24"/>
          <w:szCs w:val="24"/>
        </w:rPr>
        <w:t xml:space="preserve">de </w:t>
      </w:r>
      <w:r w:rsidR="0058547E" w:rsidRPr="005872A6">
        <w:rPr>
          <w:rFonts w:cs="Arial"/>
          <w:sz w:val="24"/>
          <w:szCs w:val="24"/>
        </w:rPr>
        <w:t xml:space="preserve">mur et  2 m </w:t>
      </w:r>
      <w:r w:rsidR="00374895" w:rsidRPr="005872A6">
        <w:rPr>
          <w:rFonts w:cs="Arial"/>
          <w:sz w:val="24"/>
          <w:szCs w:val="24"/>
        </w:rPr>
        <w:t xml:space="preserve">de </w:t>
      </w:r>
      <w:r w:rsidR="0058547E" w:rsidRPr="005872A6">
        <w:rPr>
          <w:rFonts w:cs="Arial"/>
          <w:sz w:val="24"/>
          <w:szCs w:val="24"/>
        </w:rPr>
        <w:t>pignon</w:t>
      </w:r>
      <w:r w:rsidRPr="005872A6">
        <w:rPr>
          <w:rFonts w:cs="Arial"/>
          <w:sz w:val="24"/>
          <w:szCs w:val="24"/>
        </w:rPr>
        <w:t>)</w:t>
      </w:r>
    </w:p>
    <w:p w:rsidR="009311AA" w:rsidRPr="005872A6" w:rsidRDefault="009311AA" w:rsidP="009311AA">
      <w:pPr>
        <w:pStyle w:val="Paragraphedeliste"/>
        <w:numPr>
          <w:ilvl w:val="1"/>
          <w:numId w:val="5"/>
        </w:numPr>
        <w:jc w:val="both"/>
        <w:rPr>
          <w:rFonts w:cs="Arial"/>
          <w:sz w:val="24"/>
          <w:szCs w:val="24"/>
        </w:rPr>
      </w:pPr>
      <w:r w:rsidRPr="005872A6">
        <w:rPr>
          <w:rFonts w:cs="Arial"/>
          <w:sz w:val="24"/>
          <w:szCs w:val="24"/>
        </w:rPr>
        <w:t xml:space="preserve">L’eau atteint le demi étage du moulin Haut, rénové en gîte (altitude </w:t>
      </w:r>
      <w:r w:rsidR="0058547E" w:rsidRPr="005872A6">
        <w:rPr>
          <w:rFonts w:cs="Arial"/>
          <w:sz w:val="24"/>
          <w:szCs w:val="24"/>
        </w:rPr>
        <w:t>3</w:t>
      </w:r>
      <w:r w:rsidR="000F1CE7" w:rsidRPr="005872A6">
        <w:rPr>
          <w:rFonts w:cs="Arial"/>
          <w:sz w:val="24"/>
          <w:szCs w:val="24"/>
        </w:rPr>
        <w:t>09</w:t>
      </w:r>
      <w:r w:rsidR="0058547E" w:rsidRPr="005872A6">
        <w:rPr>
          <w:rFonts w:cs="Arial"/>
          <w:sz w:val="24"/>
          <w:szCs w:val="24"/>
        </w:rPr>
        <w:t xml:space="preserve"> m + 3 </w:t>
      </w:r>
      <w:proofErr w:type="gramStart"/>
      <w:r w:rsidR="0058547E" w:rsidRPr="005872A6">
        <w:rPr>
          <w:rFonts w:cs="Arial"/>
          <w:sz w:val="24"/>
          <w:szCs w:val="24"/>
        </w:rPr>
        <w:t>m )</w:t>
      </w:r>
      <w:proofErr w:type="gramEnd"/>
    </w:p>
    <w:p w:rsidR="009311AA" w:rsidRPr="005872A6" w:rsidRDefault="009311AA" w:rsidP="009311AA">
      <w:pPr>
        <w:pStyle w:val="Paragraphedeliste"/>
        <w:numPr>
          <w:ilvl w:val="1"/>
          <w:numId w:val="5"/>
        </w:numPr>
        <w:jc w:val="both"/>
        <w:rPr>
          <w:rFonts w:cs="Arial"/>
          <w:sz w:val="24"/>
          <w:szCs w:val="24"/>
        </w:rPr>
      </w:pPr>
      <w:r w:rsidRPr="005872A6">
        <w:rPr>
          <w:rFonts w:cs="Arial"/>
          <w:sz w:val="24"/>
          <w:szCs w:val="24"/>
        </w:rPr>
        <w:t>L’eau atteint le toit du vestiair</w:t>
      </w:r>
      <w:r w:rsidR="009727BD" w:rsidRPr="005872A6">
        <w:rPr>
          <w:rFonts w:cs="Arial"/>
          <w:sz w:val="24"/>
          <w:szCs w:val="24"/>
        </w:rPr>
        <w:t>e du stade (altitude du terrain : ~</w:t>
      </w:r>
      <w:r w:rsidRPr="005872A6">
        <w:rPr>
          <w:rFonts w:cs="Arial"/>
          <w:sz w:val="24"/>
          <w:szCs w:val="24"/>
        </w:rPr>
        <w:t xml:space="preserve"> 31</w:t>
      </w:r>
      <w:r w:rsidR="00B82BC3" w:rsidRPr="005872A6">
        <w:rPr>
          <w:rFonts w:cs="Arial"/>
          <w:sz w:val="24"/>
          <w:szCs w:val="24"/>
        </w:rPr>
        <w:t>0</w:t>
      </w:r>
      <w:r w:rsidRPr="005872A6">
        <w:rPr>
          <w:rFonts w:cs="Arial"/>
          <w:sz w:val="24"/>
          <w:szCs w:val="24"/>
        </w:rPr>
        <w:t xml:space="preserve"> m</w:t>
      </w:r>
      <w:r w:rsidR="0058547E" w:rsidRPr="005872A6">
        <w:rPr>
          <w:rFonts w:cs="Arial"/>
          <w:sz w:val="24"/>
          <w:szCs w:val="24"/>
        </w:rPr>
        <w:t xml:space="preserve"> + 2.5 m bâtiment</w:t>
      </w:r>
      <w:r w:rsidRPr="005872A6">
        <w:rPr>
          <w:rFonts w:cs="Arial"/>
          <w:sz w:val="24"/>
          <w:szCs w:val="24"/>
        </w:rPr>
        <w:t>)</w:t>
      </w:r>
    </w:p>
    <w:p w:rsidR="00801A7A" w:rsidRPr="005872A6" w:rsidRDefault="0058547E" w:rsidP="00801A7A">
      <w:pPr>
        <w:pStyle w:val="Paragraphedeliste"/>
        <w:numPr>
          <w:ilvl w:val="1"/>
          <w:numId w:val="5"/>
        </w:numPr>
        <w:spacing w:line="240" w:lineRule="auto"/>
        <w:jc w:val="both"/>
        <w:rPr>
          <w:rFonts w:cs="Times New Roman"/>
          <w:sz w:val="24"/>
          <w:szCs w:val="24"/>
        </w:rPr>
      </w:pPr>
      <w:r w:rsidRPr="005872A6">
        <w:rPr>
          <w:rFonts w:cs="Arial"/>
          <w:sz w:val="24"/>
          <w:szCs w:val="24"/>
        </w:rPr>
        <w:t xml:space="preserve">L’eau remonte après le pont de </w:t>
      </w:r>
      <w:proofErr w:type="spellStart"/>
      <w:r w:rsidRPr="005872A6">
        <w:rPr>
          <w:rFonts w:cs="Arial"/>
          <w:sz w:val="24"/>
          <w:szCs w:val="24"/>
        </w:rPr>
        <w:t>Tounayne</w:t>
      </w:r>
      <w:proofErr w:type="spellEnd"/>
      <w:r w:rsidRPr="005872A6">
        <w:rPr>
          <w:rFonts w:cs="Arial"/>
          <w:sz w:val="24"/>
          <w:szCs w:val="24"/>
        </w:rPr>
        <w:t xml:space="preserve"> jusqu’à l’ancien moulin (311 m sous le pont</w:t>
      </w:r>
      <w:r w:rsidR="00024185" w:rsidRPr="005872A6">
        <w:rPr>
          <w:rFonts w:cs="Arial"/>
          <w:sz w:val="24"/>
          <w:szCs w:val="24"/>
        </w:rPr>
        <w:t xml:space="preserve"> </w:t>
      </w:r>
      <w:r w:rsidR="0036612E" w:rsidRPr="005872A6">
        <w:rPr>
          <w:rFonts w:cs="Arial"/>
          <w:sz w:val="24"/>
          <w:szCs w:val="24"/>
        </w:rPr>
        <w:t xml:space="preserve">+2 m </w:t>
      </w:r>
      <w:r w:rsidR="003774CB" w:rsidRPr="005872A6">
        <w:rPr>
          <w:rFonts w:cs="Arial"/>
          <w:sz w:val="24"/>
          <w:szCs w:val="24"/>
        </w:rPr>
        <w:t xml:space="preserve">    </w:t>
      </w:r>
      <w:r w:rsidR="0036612E" w:rsidRPr="005872A6">
        <w:rPr>
          <w:rFonts w:cs="Arial"/>
          <w:sz w:val="24"/>
          <w:szCs w:val="24"/>
        </w:rPr>
        <w:t>au pied du moulin</w:t>
      </w:r>
      <w:r w:rsidRPr="005872A6">
        <w:rPr>
          <w:rFonts w:cs="Arial"/>
          <w:sz w:val="24"/>
          <w:szCs w:val="24"/>
        </w:rPr>
        <w:t>)</w:t>
      </w:r>
      <w:r w:rsidR="000F2422" w:rsidRPr="005872A6">
        <w:rPr>
          <w:rFonts w:cs="Arial"/>
          <w:sz w:val="24"/>
          <w:szCs w:val="24"/>
        </w:rPr>
        <w:t>.</w:t>
      </w:r>
      <w:r w:rsidR="0011307D" w:rsidRPr="005872A6">
        <w:rPr>
          <w:rFonts w:cs="Arial"/>
          <w:sz w:val="24"/>
          <w:szCs w:val="24"/>
        </w:rPr>
        <w:t xml:space="preserve"> </w:t>
      </w:r>
      <w:r w:rsidR="00801A7A" w:rsidRPr="005872A6">
        <w:rPr>
          <w:rFonts w:eastAsia="Calibri" w:cs="Times New Roman"/>
          <w:sz w:val="24"/>
          <w:szCs w:val="24"/>
        </w:rPr>
        <w:t xml:space="preserve">  Les moulins sont restés sous l’eau pendant 24</w:t>
      </w:r>
      <w:r w:rsidR="00801A7A" w:rsidRPr="005872A6">
        <w:rPr>
          <w:rFonts w:cs="Times New Roman"/>
          <w:sz w:val="24"/>
          <w:szCs w:val="24"/>
        </w:rPr>
        <w:t xml:space="preserve"> </w:t>
      </w:r>
      <w:r w:rsidR="00801A7A" w:rsidRPr="005872A6">
        <w:rPr>
          <w:rFonts w:eastAsia="Calibri" w:cs="Times New Roman"/>
          <w:sz w:val="24"/>
          <w:szCs w:val="24"/>
        </w:rPr>
        <w:t>heures.</w:t>
      </w:r>
      <w:r w:rsidR="00801A7A" w:rsidRPr="005872A6">
        <w:rPr>
          <w:rFonts w:cs="Times New Roman"/>
          <w:sz w:val="24"/>
          <w:szCs w:val="24"/>
        </w:rPr>
        <w:t xml:space="preserve"> </w:t>
      </w:r>
    </w:p>
    <w:p w:rsidR="000F2422" w:rsidRDefault="005872A6" w:rsidP="002078A7">
      <w:pPr>
        <w:spacing w:line="240" w:lineRule="auto"/>
        <w:jc w:val="both"/>
        <w:rPr>
          <w:rFonts w:cs="Times New Roman"/>
          <w:sz w:val="24"/>
          <w:szCs w:val="24"/>
        </w:rPr>
      </w:pPr>
      <w:r>
        <w:rPr>
          <w:rFonts w:cs="Times New Roman"/>
          <w:noProof/>
          <w:sz w:val="24"/>
          <w:szCs w:val="24"/>
          <w:lang w:eastAsia="fr-FR"/>
        </w:rPr>
        <w:drawing>
          <wp:anchor distT="0" distB="0" distL="114300" distR="114300" simplePos="0" relativeHeight="251662336" behindDoc="0" locked="0" layoutInCell="1" allowOverlap="1">
            <wp:simplePos x="0" y="0"/>
            <wp:positionH relativeFrom="column">
              <wp:posOffset>772795</wp:posOffset>
            </wp:positionH>
            <wp:positionV relativeFrom="paragraph">
              <wp:posOffset>61595</wp:posOffset>
            </wp:positionV>
            <wp:extent cx="5125720" cy="2732405"/>
            <wp:effectExtent l="19050" t="19050" r="17780" b="10795"/>
            <wp:wrapSquare wrapText="bothSides"/>
            <wp:docPr id="12" name="Image 1" descr="C:\Users\Michel\Documents\a-PATRIMOINE &amp; SCIENCES_JA-Oareil {2008-\d-DEDALE inondation\13 09 Réseau hydrique Ouysse\photos\zones d'ino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ocuments\a-PATRIMOINE &amp; SCIENCES_JA-Oareil {2008-\d-DEDALE inondation\13 09 Réseau hydrique Ouysse\photos\zones d'inondation.jpg"/>
                    <pic:cNvPicPr>
                      <a:picLocks noChangeAspect="1" noChangeArrowheads="1"/>
                    </pic:cNvPicPr>
                  </pic:nvPicPr>
                  <pic:blipFill>
                    <a:blip r:embed="rId16" cstate="print"/>
                    <a:srcRect/>
                    <a:stretch>
                      <a:fillRect/>
                    </a:stretch>
                  </pic:blipFill>
                  <pic:spPr bwMode="auto">
                    <a:xfrm>
                      <a:off x="0" y="0"/>
                      <a:ext cx="5125720" cy="2732405"/>
                    </a:xfrm>
                    <a:prstGeom prst="rect">
                      <a:avLst/>
                    </a:prstGeom>
                    <a:noFill/>
                    <a:ln w="9525">
                      <a:solidFill>
                        <a:srgbClr val="002060"/>
                      </a:solidFill>
                      <a:miter lim="800000"/>
                      <a:headEnd/>
                      <a:tailEnd/>
                    </a:ln>
                  </pic:spPr>
                </pic:pic>
              </a:graphicData>
            </a:graphic>
          </wp:anchor>
        </w:drawing>
      </w:r>
    </w:p>
    <w:p w:rsidR="005872A6" w:rsidRDefault="005872A6" w:rsidP="005872A6">
      <w:pPr>
        <w:spacing w:line="240" w:lineRule="auto"/>
        <w:jc w:val="center"/>
        <w:rPr>
          <w:rFonts w:cs="Times New Roman"/>
          <w:sz w:val="24"/>
          <w:szCs w:val="24"/>
        </w:rPr>
      </w:pPr>
    </w:p>
    <w:p w:rsidR="00801A7A" w:rsidRDefault="00801A7A" w:rsidP="002078A7">
      <w:pPr>
        <w:spacing w:line="240" w:lineRule="auto"/>
        <w:jc w:val="both"/>
        <w:rPr>
          <w:rFonts w:cs="Times New Roman"/>
          <w:sz w:val="24"/>
          <w:szCs w:val="24"/>
        </w:rPr>
      </w:pPr>
    </w:p>
    <w:p w:rsidR="00801A7A" w:rsidRDefault="00801A7A" w:rsidP="002078A7">
      <w:pPr>
        <w:spacing w:line="240" w:lineRule="auto"/>
        <w:jc w:val="both"/>
        <w:rPr>
          <w:rFonts w:cs="Times New Roman"/>
          <w:sz w:val="24"/>
          <w:szCs w:val="24"/>
        </w:rPr>
      </w:pPr>
    </w:p>
    <w:p w:rsidR="007507E2" w:rsidRDefault="007507E2" w:rsidP="002078A7">
      <w:pPr>
        <w:spacing w:line="240" w:lineRule="auto"/>
        <w:jc w:val="both"/>
        <w:rPr>
          <w:rFonts w:cs="Times New Roman"/>
          <w:sz w:val="24"/>
          <w:szCs w:val="24"/>
        </w:rPr>
      </w:pPr>
    </w:p>
    <w:p w:rsidR="003774CB" w:rsidRDefault="003774CB" w:rsidP="003774CB">
      <w:pPr>
        <w:rPr>
          <w:rFonts w:cs="Times New Roman"/>
          <w:sz w:val="24"/>
          <w:szCs w:val="24"/>
        </w:rPr>
      </w:pPr>
    </w:p>
    <w:p w:rsidR="003774CB" w:rsidRDefault="003774CB" w:rsidP="003774CB">
      <w:pPr>
        <w:rPr>
          <w:rFonts w:cs="Times New Roman"/>
          <w:sz w:val="24"/>
          <w:szCs w:val="24"/>
        </w:rPr>
      </w:pPr>
    </w:p>
    <w:p w:rsidR="003774CB" w:rsidRDefault="003774CB" w:rsidP="003774CB">
      <w:pPr>
        <w:rPr>
          <w:rFonts w:cs="Times New Roman"/>
          <w:sz w:val="24"/>
          <w:szCs w:val="24"/>
        </w:rPr>
      </w:pPr>
    </w:p>
    <w:p w:rsidR="003774CB" w:rsidRDefault="003774CB" w:rsidP="003774CB">
      <w:pPr>
        <w:rPr>
          <w:rFonts w:cs="Times New Roman"/>
          <w:sz w:val="24"/>
          <w:szCs w:val="24"/>
        </w:rPr>
      </w:pPr>
    </w:p>
    <w:p w:rsidR="003774CB" w:rsidRPr="005872A6" w:rsidRDefault="003774CB" w:rsidP="003774CB">
      <w:pPr>
        <w:spacing w:line="240" w:lineRule="auto"/>
        <w:jc w:val="both"/>
        <w:rPr>
          <w:rFonts w:cs="Times New Roman"/>
          <w:sz w:val="24"/>
          <w:szCs w:val="24"/>
        </w:rPr>
      </w:pPr>
      <w:r w:rsidRPr="005872A6">
        <w:rPr>
          <w:rFonts w:cs="Times New Roman"/>
          <w:sz w:val="24"/>
          <w:szCs w:val="24"/>
        </w:rPr>
        <w:t>Le schéma ci-dessus estime à partir des altitudes de la carte IGN locale les niveaux qu’auraient atteints les crues en 2010, 1907 et 1792. On voit les zones d’étalement de l’eau dans les prairies et les champs qui bordent l’</w:t>
      </w:r>
      <w:proofErr w:type="spellStart"/>
      <w:r w:rsidRPr="005872A6">
        <w:rPr>
          <w:rFonts w:cs="Times New Roman"/>
          <w:sz w:val="24"/>
          <w:szCs w:val="24"/>
        </w:rPr>
        <w:t>Ouysse</w:t>
      </w:r>
      <w:proofErr w:type="spellEnd"/>
      <w:r w:rsidRPr="005872A6">
        <w:rPr>
          <w:rFonts w:cs="Times New Roman"/>
          <w:sz w:val="24"/>
          <w:szCs w:val="24"/>
        </w:rPr>
        <w:t xml:space="preserve"> ainsi que dans l’étroite  vallée  proche des pertes [11].</w:t>
      </w:r>
    </w:p>
    <w:p w:rsidR="007507E2" w:rsidRPr="005872A6" w:rsidRDefault="00174B5D" w:rsidP="003774CB">
      <w:pPr>
        <w:rPr>
          <w:rFonts w:cs="Times New Roman"/>
          <w:sz w:val="24"/>
          <w:szCs w:val="24"/>
        </w:rPr>
      </w:pPr>
      <w:r w:rsidRPr="005872A6">
        <w:rPr>
          <w:rFonts w:cs="Times New Roman"/>
          <w:sz w:val="24"/>
          <w:szCs w:val="24"/>
        </w:rPr>
        <w:t>Le schéma ci-dessous montre le niveau d’eau atteint par les 4 crues étudiées par rapport à quelques sites caractéristiques du village</w:t>
      </w:r>
      <w:r w:rsidR="007F0247" w:rsidRPr="005872A6">
        <w:rPr>
          <w:rFonts w:cs="Times New Roman"/>
          <w:sz w:val="24"/>
          <w:szCs w:val="24"/>
        </w:rPr>
        <w:t xml:space="preserve"> [10]</w:t>
      </w:r>
      <w:r w:rsidRPr="005872A6">
        <w:rPr>
          <w:rFonts w:cs="Times New Roman"/>
          <w:sz w:val="24"/>
          <w:szCs w:val="24"/>
        </w:rPr>
        <w:t>.</w:t>
      </w:r>
    </w:p>
    <w:p w:rsidR="00E268E0" w:rsidRDefault="00D87346" w:rsidP="002078A7">
      <w:pPr>
        <w:spacing w:line="240" w:lineRule="auto"/>
        <w:jc w:val="both"/>
        <w:rPr>
          <w:rFonts w:cs="Times New Roman"/>
          <w:sz w:val="24"/>
          <w:szCs w:val="24"/>
        </w:rPr>
      </w:pPr>
      <w:r w:rsidRPr="003A3627">
        <w:rPr>
          <w:rFonts w:cs="Times New Roman"/>
          <w:sz w:val="24"/>
          <w:szCs w:val="24"/>
        </w:rPr>
        <w:object w:dxaOrig="23610" w:dyaOrig="9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85pt;height:225.95pt" o:ole="">
            <v:imagedata r:id="rId17" o:title=""/>
          </v:shape>
          <o:OLEObject Type="Embed" ProgID="Excel.Sheet.8" ShapeID="_x0000_i1025" DrawAspect="Content" ObjectID="_1503296855" r:id="rId18"/>
        </w:object>
      </w:r>
    </w:p>
    <w:p w:rsidR="00C009F5" w:rsidRPr="00E65E91" w:rsidRDefault="00B810A3" w:rsidP="00E268E0">
      <w:pPr>
        <w:pStyle w:val="Paragraphedeliste"/>
        <w:numPr>
          <w:ilvl w:val="0"/>
          <w:numId w:val="11"/>
        </w:numPr>
        <w:spacing w:line="240" w:lineRule="auto"/>
        <w:jc w:val="both"/>
        <w:rPr>
          <w:rFonts w:cs="Times New Roman"/>
          <w:sz w:val="28"/>
          <w:szCs w:val="28"/>
        </w:rPr>
      </w:pPr>
      <w:r w:rsidRPr="00E65E91">
        <w:rPr>
          <w:rFonts w:cs="Times New Roman"/>
          <w:b/>
          <w:sz w:val="28"/>
          <w:szCs w:val="28"/>
        </w:rPr>
        <w:lastRenderedPageBreak/>
        <w:t>L</w:t>
      </w:r>
      <w:r w:rsidR="00C009F5" w:rsidRPr="00E65E91">
        <w:rPr>
          <w:rFonts w:cs="Times New Roman"/>
          <w:b/>
          <w:sz w:val="28"/>
          <w:szCs w:val="28"/>
        </w:rPr>
        <w:t>e village de Thémines</w:t>
      </w:r>
    </w:p>
    <w:p w:rsidR="0058547E" w:rsidRPr="00E268E0" w:rsidRDefault="00E268E0" w:rsidP="00E268E0">
      <w:pPr>
        <w:spacing w:line="240" w:lineRule="auto"/>
        <w:ind w:left="360"/>
        <w:jc w:val="both"/>
        <w:rPr>
          <w:rFonts w:cs="Times New Roman"/>
          <w:sz w:val="24"/>
          <w:szCs w:val="24"/>
        </w:rPr>
      </w:pPr>
      <w:r>
        <w:rPr>
          <w:rFonts w:cs="Times New Roman"/>
          <w:b/>
          <w:sz w:val="24"/>
          <w:szCs w:val="24"/>
        </w:rPr>
        <w:t xml:space="preserve">    </w:t>
      </w:r>
      <w:r w:rsidRPr="00E268E0">
        <w:rPr>
          <w:rFonts w:cs="Times New Roman"/>
          <w:b/>
          <w:sz w:val="24"/>
          <w:szCs w:val="24"/>
        </w:rPr>
        <w:t xml:space="preserve">7.1. </w:t>
      </w:r>
      <w:r>
        <w:rPr>
          <w:rFonts w:cs="Times New Roman"/>
          <w:b/>
          <w:sz w:val="24"/>
          <w:szCs w:val="24"/>
        </w:rPr>
        <w:t>L</w:t>
      </w:r>
      <w:r w:rsidR="00B810A3" w:rsidRPr="00E268E0">
        <w:rPr>
          <w:rFonts w:cs="Times New Roman"/>
          <w:b/>
          <w:sz w:val="24"/>
          <w:szCs w:val="24"/>
        </w:rPr>
        <w:t>’emplacement</w:t>
      </w:r>
      <w:r w:rsidR="009727BD" w:rsidRPr="00E268E0">
        <w:rPr>
          <w:rFonts w:cs="Times New Roman"/>
          <w:b/>
          <w:sz w:val="24"/>
          <w:szCs w:val="24"/>
        </w:rPr>
        <w:t xml:space="preserve"> </w:t>
      </w:r>
      <w:r w:rsidR="00B810A3" w:rsidRPr="00E268E0">
        <w:rPr>
          <w:rFonts w:cs="Times New Roman"/>
          <w:b/>
          <w:sz w:val="24"/>
          <w:szCs w:val="24"/>
        </w:rPr>
        <w:t xml:space="preserve"> du village</w:t>
      </w:r>
      <w:r w:rsidR="00B810A3" w:rsidRPr="00E268E0">
        <w:rPr>
          <w:rFonts w:cs="Times New Roman"/>
          <w:sz w:val="24"/>
          <w:szCs w:val="24"/>
        </w:rPr>
        <w:t xml:space="preserve">.   </w:t>
      </w:r>
    </w:p>
    <w:p w:rsidR="00E268E0" w:rsidRDefault="00B810A3" w:rsidP="00E268E0">
      <w:pPr>
        <w:spacing w:line="240" w:lineRule="auto"/>
        <w:jc w:val="both"/>
        <w:rPr>
          <w:rFonts w:cs="Times New Roman"/>
          <w:sz w:val="24"/>
          <w:szCs w:val="24"/>
        </w:rPr>
      </w:pPr>
      <w:r w:rsidRPr="0058547E">
        <w:rPr>
          <w:rFonts w:cs="Times New Roman"/>
          <w:sz w:val="24"/>
          <w:szCs w:val="24"/>
        </w:rPr>
        <w:t>L</w:t>
      </w:r>
      <w:r w:rsidR="00AD46B3">
        <w:rPr>
          <w:rFonts w:cs="Times New Roman"/>
          <w:sz w:val="24"/>
          <w:szCs w:val="24"/>
        </w:rPr>
        <w:t>a plus grande partie du</w:t>
      </w:r>
      <w:r w:rsidRPr="0058547E">
        <w:rPr>
          <w:rFonts w:cs="Times New Roman"/>
          <w:sz w:val="24"/>
          <w:szCs w:val="24"/>
        </w:rPr>
        <w:t xml:space="preserve"> village a été cons</w:t>
      </w:r>
      <w:r w:rsidR="0079265F" w:rsidRPr="0058547E">
        <w:rPr>
          <w:rFonts w:cs="Times New Roman"/>
          <w:sz w:val="24"/>
          <w:szCs w:val="24"/>
        </w:rPr>
        <w:t>truit</w:t>
      </w:r>
      <w:r w:rsidR="00AD46B3">
        <w:rPr>
          <w:rFonts w:cs="Times New Roman"/>
          <w:sz w:val="24"/>
          <w:szCs w:val="24"/>
        </w:rPr>
        <w:t>e</w:t>
      </w:r>
      <w:r w:rsidR="0079265F" w:rsidRPr="0058547E">
        <w:rPr>
          <w:rFonts w:cs="Times New Roman"/>
          <w:sz w:val="24"/>
          <w:szCs w:val="24"/>
        </w:rPr>
        <w:t xml:space="preserve"> </w:t>
      </w:r>
      <w:r w:rsidR="00AD46B3">
        <w:rPr>
          <w:rFonts w:cs="Times New Roman"/>
          <w:sz w:val="24"/>
          <w:szCs w:val="24"/>
        </w:rPr>
        <w:t xml:space="preserve">sur le versant ensoleillé de la vallée </w:t>
      </w:r>
      <w:r w:rsidR="007F7DFD" w:rsidRPr="007F7DFD">
        <w:rPr>
          <w:rFonts w:cs="Times New Roman"/>
          <w:b/>
          <w:color w:val="FF0000"/>
          <w:sz w:val="24"/>
          <w:szCs w:val="24"/>
        </w:rPr>
        <w:t>à</w:t>
      </w:r>
      <w:r w:rsidR="00AD46B3">
        <w:rPr>
          <w:rFonts w:cs="Times New Roman"/>
          <w:sz w:val="24"/>
          <w:szCs w:val="24"/>
        </w:rPr>
        <w:t xml:space="preserve"> un niveau permettant d’être </w:t>
      </w:r>
      <w:r w:rsidR="0079265F" w:rsidRPr="0058547E">
        <w:rPr>
          <w:rFonts w:cs="Times New Roman"/>
          <w:sz w:val="24"/>
          <w:szCs w:val="24"/>
        </w:rPr>
        <w:t xml:space="preserve">hors crue </w:t>
      </w:r>
      <w:r w:rsidR="00C009F5">
        <w:rPr>
          <w:rFonts w:cs="Times New Roman"/>
          <w:sz w:val="24"/>
          <w:szCs w:val="24"/>
        </w:rPr>
        <w:t xml:space="preserve">majeure </w:t>
      </w:r>
      <w:r w:rsidR="0079265F" w:rsidRPr="0058547E">
        <w:rPr>
          <w:rFonts w:cs="Times New Roman"/>
          <w:sz w:val="24"/>
          <w:szCs w:val="24"/>
        </w:rPr>
        <w:t>de l’</w:t>
      </w:r>
      <w:proofErr w:type="spellStart"/>
      <w:r w:rsidR="0058547E" w:rsidRPr="0058547E">
        <w:rPr>
          <w:rFonts w:cs="Times New Roman"/>
          <w:sz w:val="24"/>
          <w:szCs w:val="24"/>
        </w:rPr>
        <w:t>Ouysse</w:t>
      </w:r>
      <w:proofErr w:type="spellEnd"/>
      <w:r w:rsidR="0058547E" w:rsidRPr="0058547E">
        <w:rPr>
          <w:rFonts w:cs="Times New Roman"/>
          <w:sz w:val="24"/>
          <w:szCs w:val="24"/>
        </w:rPr>
        <w:t>.</w:t>
      </w:r>
      <w:r w:rsidR="0058547E">
        <w:rPr>
          <w:rFonts w:cs="Times New Roman"/>
          <w:sz w:val="24"/>
          <w:szCs w:val="24"/>
        </w:rPr>
        <w:t xml:space="preserve"> </w:t>
      </w:r>
      <w:r w:rsidR="00C009F5">
        <w:rPr>
          <w:rFonts w:cs="Times New Roman"/>
          <w:sz w:val="24"/>
          <w:szCs w:val="24"/>
        </w:rPr>
        <w:t>I</w:t>
      </w:r>
      <w:r w:rsidR="009F1630" w:rsidRPr="0058547E">
        <w:rPr>
          <w:rFonts w:cs="Times New Roman"/>
          <w:sz w:val="24"/>
          <w:szCs w:val="24"/>
        </w:rPr>
        <w:t>l existait un château à Thémines depuis le 12</w:t>
      </w:r>
      <w:r w:rsidR="009F1630" w:rsidRPr="0058547E">
        <w:rPr>
          <w:rFonts w:cs="Times New Roman"/>
          <w:sz w:val="24"/>
          <w:szCs w:val="24"/>
          <w:vertAlign w:val="superscript"/>
        </w:rPr>
        <w:t>ème</w:t>
      </w:r>
      <w:r w:rsidR="009F1630" w:rsidRPr="0058547E">
        <w:rPr>
          <w:rFonts w:cs="Times New Roman"/>
          <w:sz w:val="24"/>
          <w:szCs w:val="24"/>
        </w:rPr>
        <w:t xml:space="preserve"> siècle, mais il a disparu au</w:t>
      </w:r>
      <w:r w:rsidR="0058547E">
        <w:rPr>
          <w:rFonts w:cs="Times New Roman"/>
          <w:sz w:val="24"/>
          <w:szCs w:val="24"/>
        </w:rPr>
        <w:t xml:space="preserve"> </w:t>
      </w:r>
      <w:r w:rsidR="009F1630" w:rsidRPr="001817AB">
        <w:rPr>
          <w:rFonts w:cs="Times New Roman"/>
          <w:sz w:val="24"/>
          <w:szCs w:val="24"/>
        </w:rPr>
        <w:t xml:space="preserve">cours des siècles. Il </w:t>
      </w:r>
      <w:r w:rsidR="00F02E36" w:rsidRPr="001817AB">
        <w:rPr>
          <w:rFonts w:cs="Times New Roman"/>
          <w:sz w:val="24"/>
          <w:szCs w:val="24"/>
        </w:rPr>
        <w:t xml:space="preserve"> subsiste </w:t>
      </w:r>
      <w:r w:rsidR="00524303" w:rsidRPr="001817AB">
        <w:rPr>
          <w:rFonts w:cs="Times New Roman"/>
          <w:sz w:val="24"/>
          <w:szCs w:val="24"/>
        </w:rPr>
        <w:t xml:space="preserve">aujourd’hui </w:t>
      </w:r>
      <w:r w:rsidR="00AD46B3">
        <w:rPr>
          <w:rFonts w:cs="Times New Roman"/>
          <w:sz w:val="24"/>
          <w:szCs w:val="24"/>
        </w:rPr>
        <w:t xml:space="preserve">des vestiges de </w:t>
      </w:r>
      <w:r w:rsidR="004868BE">
        <w:rPr>
          <w:rFonts w:cs="Times New Roman"/>
          <w:sz w:val="24"/>
          <w:szCs w:val="24"/>
        </w:rPr>
        <w:t xml:space="preserve">tours et de </w:t>
      </w:r>
      <w:r w:rsidR="00AD46B3">
        <w:rPr>
          <w:rFonts w:cs="Times New Roman"/>
          <w:sz w:val="24"/>
          <w:szCs w:val="24"/>
        </w:rPr>
        <w:t xml:space="preserve">murs </w:t>
      </w:r>
      <w:r w:rsidR="00AD46B3" w:rsidRPr="001817AB">
        <w:rPr>
          <w:rFonts w:cs="Times New Roman"/>
          <w:sz w:val="24"/>
          <w:szCs w:val="24"/>
        </w:rPr>
        <w:t xml:space="preserve">semblant indiquer que le village était fortifié dans toute la zone surplombant la </w:t>
      </w:r>
      <w:r w:rsidR="00AD46B3">
        <w:rPr>
          <w:rFonts w:cs="Times New Roman"/>
          <w:sz w:val="24"/>
          <w:szCs w:val="24"/>
        </w:rPr>
        <w:t xml:space="preserve">partie encaissée de la </w:t>
      </w:r>
      <w:r w:rsidR="00AD46B3" w:rsidRPr="001817AB">
        <w:rPr>
          <w:rFonts w:cs="Times New Roman"/>
          <w:sz w:val="24"/>
          <w:szCs w:val="24"/>
        </w:rPr>
        <w:t>rivière</w:t>
      </w:r>
      <w:r w:rsidR="00AD46B3">
        <w:rPr>
          <w:rFonts w:cs="Times New Roman"/>
          <w:sz w:val="24"/>
          <w:szCs w:val="24"/>
        </w:rPr>
        <w:t xml:space="preserve">. Une </w:t>
      </w:r>
      <w:r w:rsidR="004868BE">
        <w:rPr>
          <w:rFonts w:cs="Times New Roman"/>
          <w:sz w:val="24"/>
          <w:szCs w:val="24"/>
        </w:rPr>
        <w:t xml:space="preserve">autre tour se trouve à l’autre extrémité de l’étroite vallée </w:t>
      </w:r>
      <w:r w:rsidRPr="001817AB">
        <w:rPr>
          <w:rFonts w:cs="Times New Roman"/>
          <w:sz w:val="24"/>
          <w:szCs w:val="24"/>
        </w:rPr>
        <w:t xml:space="preserve">sur un rocher </w:t>
      </w:r>
      <w:r w:rsidR="004868BE">
        <w:rPr>
          <w:rFonts w:cs="Times New Roman"/>
          <w:sz w:val="24"/>
          <w:szCs w:val="24"/>
        </w:rPr>
        <w:t xml:space="preserve">à pic </w:t>
      </w:r>
      <w:r w:rsidRPr="001817AB">
        <w:rPr>
          <w:rFonts w:cs="Times New Roman"/>
          <w:sz w:val="24"/>
          <w:szCs w:val="24"/>
        </w:rPr>
        <w:t xml:space="preserve">fermant le site coté </w:t>
      </w:r>
      <w:r w:rsidR="004868BE">
        <w:rPr>
          <w:rFonts w:cs="Times New Roman"/>
          <w:sz w:val="24"/>
          <w:szCs w:val="24"/>
        </w:rPr>
        <w:t>nord</w:t>
      </w:r>
      <w:r w:rsidR="00AD46B3">
        <w:rPr>
          <w:rFonts w:cs="Times New Roman"/>
          <w:sz w:val="24"/>
          <w:szCs w:val="24"/>
        </w:rPr>
        <w:t xml:space="preserve">. </w:t>
      </w:r>
      <w:r w:rsidR="00524303" w:rsidRPr="001817AB">
        <w:rPr>
          <w:rFonts w:cs="Times New Roman"/>
          <w:sz w:val="24"/>
          <w:szCs w:val="24"/>
        </w:rPr>
        <w:t xml:space="preserve"> </w:t>
      </w:r>
      <w:r w:rsidR="00AD46B3">
        <w:rPr>
          <w:rFonts w:cs="Times New Roman"/>
          <w:sz w:val="24"/>
          <w:szCs w:val="24"/>
        </w:rPr>
        <w:t>Cette tour domine le moulin Bayle haut qui était le moulin seigneurial</w:t>
      </w:r>
      <w:r w:rsidR="00B4414E">
        <w:rPr>
          <w:rFonts w:cs="Times New Roman"/>
          <w:sz w:val="24"/>
          <w:szCs w:val="24"/>
        </w:rPr>
        <w:t xml:space="preserve"> [8]</w:t>
      </w:r>
      <w:r w:rsidR="00AD46B3">
        <w:rPr>
          <w:rFonts w:cs="Times New Roman"/>
          <w:sz w:val="24"/>
          <w:szCs w:val="24"/>
        </w:rPr>
        <w:t>.</w:t>
      </w:r>
    </w:p>
    <w:p w:rsidR="001817AB" w:rsidRPr="00E268E0" w:rsidRDefault="00E268E0" w:rsidP="00E268E0">
      <w:pPr>
        <w:spacing w:line="240" w:lineRule="auto"/>
        <w:jc w:val="both"/>
        <w:rPr>
          <w:rFonts w:cs="Times New Roman"/>
          <w:sz w:val="24"/>
          <w:szCs w:val="24"/>
        </w:rPr>
      </w:pPr>
      <w:r w:rsidRPr="00E268E0">
        <w:rPr>
          <w:rFonts w:cs="Times New Roman"/>
          <w:b/>
          <w:sz w:val="24"/>
          <w:szCs w:val="24"/>
        </w:rPr>
        <w:t xml:space="preserve">          7.2.</w:t>
      </w:r>
      <w:r>
        <w:rPr>
          <w:rFonts w:cs="Times New Roman"/>
          <w:b/>
          <w:sz w:val="24"/>
          <w:szCs w:val="24"/>
        </w:rPr>
        <w:t xml:space="preserve">  </w:t>
      </w:r>
      <w:r w:rsidR="007722CA" w:rsidRPr="00E268E0">
        <w:rPr>
          <w:rFonts w:cs="Times New Roman"/>
          <w:b/>
          <w:sz w:val="24"/>
          <w:szCs w:val="24"/>
        </w:rPr>
        <w:t>Le village</w:t>
      </w:r>
      <w:r w:rsidR="00B965BB" w:rsidRPr="00E268E0">
        <w:rPr>
          <w:rFonts w:cs="Times New Roman"/>
          <w:b/>
          <w:sz w:val="24"/>
          <w:szCs w:val="24"/>
        </w:rPr>
        <w:t xml:space="preserve"> : </w:t>
      </w:r>
    </w:p>
    <w:p w:rsidR="00C95F60" w:rsidRDefault="007722CA" w:rsidP="001817AB">
      <w:pPr>
        <w:spacing w:line="240" w:lineRule="auto"/>
        <w:jc w:val="both"/>
        <w:rPr>
          <w:rFonts w:cs="Times New Roman"/>
          <w:sz w:val="24"/>
          <w:szCs w:val="24"/>
        </w:rPr>
      </w:pPr>
      <w:r w:rsidRPr="001817AB">
        <w:rPr>
          <w:rFonts w:cs="Times New Roman"/>
          <w:sz w:val="24"/>
          <w:szCs w:val="24"/>
        </w:rPr>
        <w:t>Thémines s’est essentiellement développé au cours des siècl</w:t>
      </w:r>
      <w:r w:rsidR="001817AB" w:rsidRPr="001817AB">
        <w:rPr>
          <w:rFonts w:cs="Times New Roman"/>
          <w:sz w:val="24"/>
          <w:szCs w:val="24"/>
        </w:rPr>
        <w:t>es sur le versant nord ouest de</w:t>
      </w:r>
      <w:r w:rsidR="001817AB">
        <w:rPr>
          <w:rFonts w:cs="Times New Roman"/>
          <w:sz w:val="24"/>
          <w:szCs w:val="24"/>
        </w:rPr>
        <w:t xml:space="preserve"> </w:t>
      </w:r>
      <w:r w:rsidRPr="001817AB">
        <w:rPr>
          <w:rFonts w:cs="Times New Roman"/>
          <w:sz w:val="24"/>
          <w:szCs w:val="24"/>
        </w:rPr>
        <w:t>l’</w:t>
      </w:r>
      <w:proofErr w:type="spellStart"/>
      <w:r w:rsidRPr="001817AB">
        <w:rPr>
          <w:rFonts w:cs="Times New Roman"/>
          <w:sz w:val="24"/>
          <w:szCs w:val="24"/>
        </w:rPr>
        <w:t>O</w:t>
      </w:r>
      <w:r w:rsidR="00CB10C4" w:rsidRPr="001817AB">
        <w:rPr>
          <w:rFonts w:cs="Times New Roman"/>
          <w:sz w:val="24"/>
          <w:szCs w:val="24"/>
        </w:rPr>
        <w:t>uysse</w:t>
      </w:r>
      <w:proofErr w:type="spellEnd"/>
      <w:r w:rsidR="00286785">
        <w:rPr>
          <w:rFonts w:cs="Times New Roman"/>
          <w:sz w:val="24"/>
          <w:szCs w:val="24"/>
        </w:rPr>
        <w:t>. L</w:t>
      </w:r>
      <w:r w:rsidRPr="001817AB">
        <w:rPr>
          <w:rFonts w:cs="Times New Roman"/>
          <w:sz w:val="24"/>
          <w:szCs w:val="24"/>
        </w:rPr>
        <w:t xml:space="preserve">a majorité des constructions </w:t>
      </w:r>
      <w:r w:rsidR="00286785">
        <w:rPr>
          <w:rFonts w:cs="Times New Roman"/>
          <w:sz w:val="24"/>
          <w:szCs w:val="24"/>
        </w:rPr>
        <w:t xml:space="preserve">est située </w:t>
      </w:r>
      <w:r w:rsidRPr="001817AB">
        <w:rPr>
          <w:rFonts w:cs="Times New Roman"/>
          <w:sz w:val="24"/>
          <w:szCs w:val="24"/>
        </w:rPr>
        <w:t>à plus de</w:t>
      </w:r>
      <w:r w:rsidR="009832C5" w:rsidRPr="001817AB">
        <w:rPr>
          <w:rFonts w:cs="Times New Roman"/>
          <w:sz w:val="24"/>
          <w:szCs w:val="24"/>
        </w:rPr>
        <w:t xml:space="preserve"> </w:t>
      </w:r>
      <w:r w:rsidRPr="001817AB">
        <w:rPr>
          <w:rFonts w:cs="Times New Roman"/>
          <w:sz w:val="24"/>
          <w:szCs w:val="24"/>
        </w:rPr>
        <w:t>320 m</w:t>
      </w:r>
      <w:r w:rsidR="00B965BB" w:rsidRPr="001817AB">
        <w:rPr>
          <w:rFonts w:cs="Times New Roman"/>
          <w:sz w:val="24"/>
          <w:szCs w:val="24"/>
        </w:rPr>
        <w:t xml:space="preserve"> d’altitude, à l’abri des plus grandes crues.</w:t>
      </w:r>
      <w:r w:rsidR="0058547E">
        <w:rPr>
          <w:rFonts w:cs="Times New Roman"/>
          <w:sz w:val="24"/>
          <w:szCs w:val="24"/>
        </w:rPr>
        <w:t xml:space="preserve"> </w:t>
      </w:r>
      <w:r w:rsidR="009832C5" w:rsidRPr="001817AB">
        <w:rPr>
          <w:rFonts w:cs="Times New Roman"/>
          <w:sz w:val="24"/>
          <w:szCs w:val="24"/>
        </w:rPr>
        <w:t xml:space="preserve">Bien sûr </w:t>
      </w:r>
      <w:r w:rsidR="00B965BB" w:rsidRPr="001817AB">
        <w:rPr>
          <w:rFonts w:cs="Times New Roman"/>
          <w:sz w:val="24"/>
          <w:szCs w:val="24"/>
        </w:rPr>
        <w:t xml:space="preserve">il y avait </w:t>
      </w:r>
      <w:r w:rsidR="009832C5" w:rsidRPr="001817AB">
        <w:rPr>
          <w:rFonts w:cs="Times New Roman"/>
          <w:sz w:val="24"/>
          <w:szCs w:val="24"/>
        </w:rPr>
        <w:t xml:space="preserve">les moulins dans la vallée, </w:t>
      </w:r>
      <w:r w:rsidR="00A371EA">
        <w:rPr>
          <w:rFonts w:cs="Times New Roman"/>
          <w:sz w:val="24"/>
          <w:szCs w:val="24"/>
        </w:rPr>
        <w:t xml:space="preserve">et plus haut </w:t>
      </w:r>
      <w:r w:rsidR="009832C5" w:rsidRPr="001817AB">
        <w:rPr>
          <w:rFonts w:cs="Times New Roman"/>
          <w:sz w:val="24"/>
          <w:szCs w:val="24"/>
        </w:rPr>
        <w:t>quelques maisons dont celles de</w:t>
      </w:r>
      <w:r w:rsidR="003D4480">
        <w:rPr>
          <w:rFonts w:cs="Times New Roman"/>
          <w:sz w:val="24"/>
          <w:szCs w:val="24"/>
        </w:rPr>
        <w:t>s</w:t>
      </w:r>
      <w:r w:rsidR="009832C5" w:rsidRPr="001817AB">
        <w:rPr>
          <w:rFonts w:cs="Times New Roman"/>
          <w:sz w:val="24"/>
          <w:szCs w:val="24"/>
        </w:rPr>
        <w:t xml:space="preserve"> meunier</w:t>
      </w:r>
      <w:r w:rsidR="003D4480">
        <w:rPr>
          <w:rFonts w:cs="Times New Roman"/>
          <w:sz w:val="24"/>
          <w:szCs w:val="24"/>
        </w:rPr>
        <w:t>s</w:t>
      </w:r>
      <w:r w:rsidR="00286785">
        <w:rPr>
          <w:rFonts w:cs="Times New Roman"/>
          <w:sz w:val="24"/>
          <w:szCs w:val="24"/>
        </w:rPr>
        <w:t>, des dépendances et quelques granges.</w:t>
      </w:r>
      <w:r w:rsidR="009832C5" w:rsidRPr="001817AB">
        <w:rPr>
          <w:rFonts w:cs="Times New Roman"/>
          <w:sz w:val="24"/>
          <w:szCs w:val="24"/>
        </w:rPr>
        <w:t xml:space="preserve"> </w:t>
      </w:r>
      <w:r w:rsidR="00286785" w:rsidRPr="001817AB">
        <w:rPr>
          <w:rFonts w:cs="Times New Roman"/>
          <w:sz w:val="24"/>
          <w:szCs w:val="24"/>
        </w:rPr>
        <w:t xml:space="preserve">L’habitat a beaucoup évolué </w:t>
      </w:r>
      <w:r w:rsidR="00EC4EB8">
        <w:rPr>
          <w:rFonts w:cs="Times New Roman"/>
          <w:sz w:val="24"/>
          <w:szCs w:val="24"/>
        </w:rPr>
        <w:t>dans les 2 derniers siècles</w:t>
      </w:r>
      <w:r w:rsidR="00286785" w:rsidRPr="001817AB">
        <w:rPr>
          <w:rFonts w:cs="Times New Roman"/>
          <w:sz w:val="24"/>
          <w:szCs w:val="24"/>
        </w:rPr>
        <w:t>, ainsi que l’agencement du village avec la création de nouvelles voies de circulation, dont une route sud-nord surplombant l</w:t>
      </w:r>
      <w:r w:rsidR="00F73C7A">
        <w:rPr>
          <w:rFonts w:cs="Times New Roman"/>
          <w:sz w:val="24"/>
          <w:szCs w:val="24"/>
        </w:rPr>
        <w:t>’</w:t>
      </w:r>
      <w:proofErr w:type="spellStart"/>
      <w:r w:rsidR="00F73C7A">
        <w:rPr>
          <w:rFonts w:cs="Times New Roman"/>
          <w:sz w:val="24"/>
          <w:szCs w:val="24"/>
        </w:rPr>
        <w:t>Ouysse</w:t>
      </w:r>
      <w:proofErr w:type="spellEnd"/>
      <w:r w:rsidR="00B4414E">
        <w:rPr>
          <w:rFonts w:cs="Times New Roman"/>
          <w:sz w:val="24"/>
          <w:szCs w:val="24"/>
        </w:rPr>
        <w:t xml:space="preserve"> [8]</w:t>
      </w:r>
    </w:p>
    <w:p w:rsidR="00286785" w:rsidRDefault="00286785" w:rsidP="001817AB">
      <w:pPr>
        <w:spacing w:line="240" w:lineRule="auto"/>
        <w:jc w:val="both"/>
        <w:rPr>
          <w:rFonts w:cs="Arial"/>
          <w:sz w:val="24"/>
          <w:szCs w:val="24"/>
        </w:rPr>
      </w:pPr>
      <w:r w:rsidRPr="00286785">
        <w:rPr>
          <w:rFonts w:cs="Arial"/>
          <w:sz w:val="24"/>
          <w:szCs w:val="24"/>
        </w:rPr>
        <w:t xml:space="preserve">La population était </w:t>
      </w:r>
      <w:r>
        <w:rPr>
          <w:rFonts w:cs="Arial"/>
          <w:sz w:val="24"/>
          <w:szCs w:val="24"/>
        </w:rPr>
        <w:t xml:space="preserve">supérieure à </w:t>
      </w:r>
      <w:r w:rsidRPr="00286785">
        <w:rPr>
          <w:rFonts w:cs="Arial"/>
          <w:sz w:val="24"/>
          <w:szCs w:val="24"/>
        </w:rPr>
        <w:t xml:space="preserve">500 </w:t>
      </w:r>
      <w:r>
        <w:rPr>
          <w:rFonts w:cs="Arial"/>
          <w:sz w:val="24"/>
          <w:szCs w:val="24"/>
        </w:rPr>
        <w:t>au 18</w:t>
      </w:r>
      <w:r w:rsidRPr="00286785">
        <w:rPr>
          <w:rFonts w:cs="Arial"/>
          <w:sz w:val="24"/>
          <w:szCs w:val="24"/>
          <w:vertAlign w:val="superscript"/>
        </w:rPr>
        <w:t>ème</w:t>
      </w:r>
      <w:r>
        <w:rPr>
          <w:rFonts w:cs="Arial"/>
          <w:sz w:val="24"/>
          <w:szCs w:val="24"/>
        </w:rPr>
        <w:t xml:space="preserve">, jusqu’à </w:t>
      </w:r>
      <w:r w:rsidRPr="00286785">
        <w:rPr>
          <w:rFonts w:cs="Arial"/>
          <w:sz w:val="24"/>
          <w:szCs w:val="24"/>
        </w:rPr>
        <w:t xml:space="preserve">750 personnes </w:t>
      </w:r>
      <w:r>
        <w:rPr>
          <w:rFonts w:cs="Arial"/>
          <w:sz w:val="24"/>
          <w:szCs w:val="24"/>
        </w:rPr>
        <w:t xml:space="preserve">en 1850, puis </w:t>
      </w:r>
      <w:r w:rsidRPr="00286785">
        <w:rPr>
          <w:rFonts w:cs="Arial"/>
          <w:sz w:val="24"/>
          <w:szCs w:val="24"/>
        </w:rPr>
        <w:t>elle a fortement chuté d</w:t>
      </w:r>
      <w:r>
        <w:rPr>
          <w:rFonts w:cs="Arial"/>
          <w:sz w:val="24"/>
          <w:szCs w:val="24"/>
        </w:rPr>
        <w:t>ans</w:t>
      </w:r>
      <w:r w:rsidRPr="00286785">
        <w:rPr>
          <w:rFonts w:cs="Arial"/>
          <w:sz w:val="24"/>
          <w:szCs w:val="24"/>
        </w:rPr>
        <w:t xml:space="preserve"> le 1</w:t>
      </w:r>
      <w:r w:rsidRPr="00286785">
        <w:rPr>
          <w:rFonts w:cs="Arial"/>
          <w:sz w:val="24"/>
          <w:szCs w:val="24"/>
          <w:vertAlign w:val="superscript"/>
        </w:rPr>
        <w:t>er</w:t>
      </w:r>
      <w:r w:rsidRPr="00286785">
        <w:rPr>
          <w:rFonts w:cs="Arial"/>
          <w:sz w:val="24"/>
          <w:szCs w:val="24"/>
        </w:rPr>
        <w:t xml:space="preserve"> quart du 20</w:t>
      </w:r>
      <w:r w:rsidRPr="00286785">
        <w:rPr>
          <w:rFonts w:cs="Arial"/>
          <w:sz w:val="24"/>
          <w:szCs w:val="24"/>
          <w:vertAlign w:val="superscript"/>
        </w:rPr>
        <w:t xml:space="preserve">ème </w:t>
      </w:r>
      <w:r w:rsidRPr="00286785">
        <w:rPr>
          <w:rFonts w:cs="Arial"/>
          <w:sz w:val="24"/>
          <w:szCs w:val="24"/>
        </w:rPr>
        <w:t>siècle. Cela est certainement à mettre en relation avec le développement de l’ère industrielle</w:t>
      </w:r>
      <w:r w:rsidR="00A371EA">
        <w:rPr>
          <w:rFonts w:cs="Arial"/>
          <w:sz w:val="24"/>
          <w:szCs w:val="24"/>
        </w:rPr>
        <w:t xml:space="preserve">, </w:t>
      </w:r>
      <w:r w:rsidR="00A371EA" w:rsidRPr="00286785">
        <w:rPr>
          <w:rFonts w:cs="Arial"/>
          <w:sz w:val="24"/>
          <w:szCs w:val="24"/>
        </w:rPr>
        <w:t>l</w:t>
      </w:r>
      <w:r w:rsidR="00A371EA">
        <w:rPr>
          <w:rFonts w:cs="Arial"/>
          <w:sz w:val="24"/>
          <w:szCs w:val="24"/>
        </w:rPr>
        <w:t xml:space="preserve">’arrêt progressif de ses moulins </w:t>
      </w:r>
      <w:r w:rsidRPr="00286785">
        <w:rPr>
          <w:rFonts w:cs="Arial"/>
          <w:sz w:val="24"/>
          <w:szCs w:val="24"/>
        </w:rPr>
        <w:t xml:space="preserve">et la possibilité pour les jeunes de trouver du travail ailleurs. </w:t>
      </w:r>
    </w:p>
    <w:p w:rsidR="00174B5D" w:rsidRDefault="00660F90" w:rsidP="008C2536">
      <w:pPr>
        <w:spacing w:line="240" w:lineRule="auto"/>
        <w:jc w:val="both"/>
        <w:rPr>
          <w:rFonts w:cs="Times New Roman"/>
          <w:b/>
          <w:sz w:val="24"/>
          <w:szCs w:val="24"/>
        </w:rPr>
      </w:pPr>
      <w:r w:rsidRPr="00286785">
        <w:rPr>
          <w:rFonts w:cs="Times New Roman"/>
          <w:sz w:val="24"/>
          <w:szCs w:val="24"/>
        </w:rPr>
        <w:t xml:space="preserve">Aujourd’hui on constate une évolution de l’habitat avec </w:t>
      </w:r>
      <w:r w:rsidR="00A371EA">
        <w:rPr>
          <w:rFonts w:cs="Times New Roman"/>
          <w:sz w:val="24"/>
          <w:szCs w:val="24"/>
        </w:rPr>
        <w:t xml:space="preserve">le développement des résidences secondaires et des gîtes. </w:t>
      </w:r>
      <w:r w:rsidRPr="00286785">
        <w:rPr>
          <w:rFonts w:cs="Times New Roman"/>
          <w:sz w:val="24"/>
          <w:szCs w:val="24"/>
        </w:rPr>
        <w:t xml:space="preserve"> </w:t>
      </w:r>
    </w:p>
    <w:p w:rsidR="000F2422" w:rsidRPr="00E268E0" w:rsidRDefault="00E268E0" w:rsidP="00E268E0">
      <w:pPr>
        <w:spacing w:line="240" w:lineRule="auto"/>
        <w:ind w:left="708"/>
        <w:jc w:val="both"/>
        <w:rPr>
          <w:rFonts w:cs="Times New Roman"/>
          <w:sz w:val="24"/>
          <w:szCs w:val="24"/>
        </w:rPr>
      </w:pPr>
      <w:r>
        <w:rPr>
          <w:rFonts w:cs="Times New Roman"/>
          <w:b/>
          <w:sz w:val="24"/>
          <w:szCs w:val="24"/>
        </w:rPr>
        <w:t>7.3</w:t>
      </w:r>
      <w:r w:rsidRPr="00E268E0">
        <w:rPr>
          <w:rFonts w:cs="Times New Roman"/>
          <w:b/>
          <w:sz w:val="24"/>
          <w:szCs w:val="24"/>
        </w:rPr>
        <w:t>.</w:t>
      </w:r>
      <w:r>
        <w:rPr>
          <w:rFonts w:cs="Times New Roman"/>
          <w:b/>
          <w:sz w:val="24"/>
          <w:szCs w:val="24"/>
        </w:rPr>
        <w:t xml:space="preserve"> </w:t>
      </w:r>
      <w:r w:rsidR="00EC4EB8" w:rsidRPr="00E268E0">
        <w:rPr>
          <w:rFonts w:cs="Times New Roman"/>
          <w:b/>
          <w:sz w:val="24"/>
          <w:szCs w:val="24"/>
        </w:rPr>
        <w:t>Les moulins</w:t>
      </w:r>
    </w:p>
    <w:p w:rsidR="00A472C3" w:rsidRDefault="002D2D7A" w:rsidP="00A472C3">
      <w:pPr>
        <w:spacing w:line="240" w:lineRule="auto"/>
        <w:jc w:val="both"/>
        <w:rPr>
          <w:rFonts w:cs="Arial"/>
          <w:sz w:val="24"/>
          <w:szCs w:val="24"/>
        </w:rPr>
      </w:pPr>
      <w:r>
        <w:rPr>
          <w:rFonts w:cs="Arial"/>
          <w:sz w:val="24"/>
          <w:szCs w:val="24"/>
        </w:rPr>
        <w:t xml:space="preserve">La zone </w:t>
      </w:r>
      <w:r w:rsidR="00E268E0">
        <w:rPr>
          <w:rFonts w:cs="Arial"/>
          <w:sz w:val="24"/>
          <w:szCs w:val="24"/>
        </w:rPr>
        <w:t>amont des pertes de l’</w:t>
      </w:r>
      <w:proofErr w:type="spellStart"/>
      <w:r w:rsidR="00E268E0">
        <w:rPr>
          <w:rFonts w:cs="Arial"/>
          <w:sz w:val="24"/>
          <w:szCs w:val="24"/>
        </w:rPr>
        <w:t>Ouysse</w:t>
      </w:r>
      <w:proofErr w:type="spellEnd"/>
      <w:r w:rsidR="00E268E0">
        <w:rPr>
          <w:rFonts w:cs="Arial"/>
          <w:sz w:val="24"/>
          <w:szCs w:val="24"/>
        </w:rPr>
        <w:t xml:space="preserve"> a compté plusieurs moulins depuis très longtemps</w:t>
      </w:r>
      <w:r w:rsidR="00EC4EB8">
        <w:rPr>
          <w:rFonts w:cs="Arial"/>
          <w:sz w:val="24"/>
          <w:szCs w:val="24"/>
        </w:rPr>
        <w:t> </w:t>
      </w:r>
      <w:r w:rsidR="00500A6E">
        <w:rPr>
          <w:rFonts w:cs="Arial"/>
          <w:sz w:val="24"/>
          <w:szCs w:val="24"/>
        </w:rPr>
        <w:t>[8]</w:t>
      </w:r>
      <w:r w:rsidR="00EC4EB8">
        <w:rPr>
          <w:rFonts w:cs="Arial"/>
          <w:sz w:val="24"/>
          <w:szCs w:val="24"/>
        </w:rPr>
        <w:t xml:space="preserve">: </w:t>
      </w:r>
    </w:p>
    <w:p w:rsidR="00476142" w:rsidRDefault="006721C3" w:rsidP="00BD4B36">
      <w:pPr>
        <w:pStyle w:val="Paragraphedeliste"/>
        <w:numPr>
          <w:ilvl w:val="1"/>
          <w:numId w:val="5"/>
        </w:numPr>
        <w:spacing w:line="240" w:lineRule="auto"/>
        <w:jc w:val="both"/>
        <w:rPr>
          <w:rFonts w:cs="Arial"/>
          <w:sz w:val="24"/>
          <w:szCs w:val="24"/>
        </w:rPr>
      </w:pPr>
      <w:r w:rsidRPr="00A472C3">
        <w:rPr>
          <w:rFonts w:cs="Arial"/>
          <w:sz w:val="24"/>
          <w:szCs w:val="24"/>
        </w:rPr>
        <w:t xml:space="preserve">Moulin Las </w:t>
      </w:r>
      <w:proofErr w:type="spellStart"/>
      <w:r w:rsidRPr="00A472C3">
        <w:rPr>
          <w:rFonts w:cs="Arial"/>
          <w:sz w:val="24"/>
          <w:szCs w:val="24"/>
        </w:rPr>
        <w:t>Nibous</w:t>
      </w:r>
      <w:proofErr w:type="spellEnd"/>
      <w:r w:rsidRPr="00A472C3">
        <w:rPr>
          <w:rFonts w:cs="Arial"/>
          <w:sz w:val="24"/>
          <w:szCs w:val="24"/>
        </w:rPr>
        <w:t xml:space="preserve">/ </w:t>
      </w:r>
      <w:proofErr w:type="spellStart"/>
      <w:r w:rsidR="00476142" w:rsidRPr="00A472C3">
        <w:rPr>
          <w:rFonts w:cs="Arial"/>
          <w:sz w:val="24"/>
          <w:szCs w:val="24"/>
        </w:rPr>
        <w:t>Vergnal</w:t>
      </w:r>
      <w:proofErr w:type="spellEnd"/>
      <w:r w:rsidR="00476142" w:rsidRPr="00A472C3">
        <w:rPr>
          <w:rFonts w:cs="Arial"/>
          <w:sz w:val="24"/>
          <w:szCs w:val="24"/>
        </w:rPr>
        <w:t xml:space="preserve"> haut/Bayle</w:t>
      </w:r>
      <w:r w:rsidRPr="00A472C3">
        <w:rPr>
          <w:rFonts w:cs="Arial"/>
          <w:sz w:val="24"/>
          <w:szCs w:val="24"/>
        </w:rPr>
        <w:t xml:space="preserve"> haut </w:t>
      </w:r>
      <w:r w:rsidR="00476142" w:rsidRPr="00A472C3">
        <w:rPr>
          <w:rFonts w:cs="Arial"/>
          <w:sz w:val="24"/>
          <w:szCs w:val="24"/>
        </w:rPr>
        <w:t>: 13</w:t>
      </w:r>
      <w:r w:rsidR="00476142" w:rsidRPr="00A472C3">
        <w:rPr>
          <w:rFonts w:cs="Arial"/>
          <w:sz w:val="24"/>
          <w:szCs w:val="24"/>
          <w:vertAlign w:val="superscript"/>
        </w:rPr>
        <w:t>ème</w:t>
      </w:r>
      <w:r w:rsidR="00476142" w:rsidRPr="00A472C3">
        <w:rPr>
          <w:rFonts w:cs="Arial"/>
          <w:sz w:val="24"/>
          <w:szCs w:val="24"/>
        </w:rPr>
        <w:t xml:space="preserve"> siècle</w:t>
      </w:r>
    </w:p>
    <w:p w:rsidR="007F7DFD" w:rsidRPr="005872A6" w:rsidRDefault="007F7DFD" w:rsidP="007F7DFD">
      <w:pPr>
        <w:pStyle w:val="Paragraphedeliste"/>
        <w:numPr>
          <w:ilvl w:val="1"/>
          <w:numId w:val="5"/>
        </w:numPr>
        <w:spacing w:line="240" w:lineRule="auto"/>
        <w:jc w:val="both"/>
        <w:rPr>
          <w:rFonts w:cs="Arial"/>
          <w:sz w:val="24"/>
          <w:szCs w:val="24"/>
        </w:rPr>
      </w:pPr>
      <w:r w:rsidRPr="005872A6">
        <w:rPr>
          <w:rFonts w:cs="Arial"/>
          <w:sz w:val="24"/>
          <w:szCs w:val="24"/>
        </w:rPr>
        <w:t xml:space="preserve">Moulin </w:t>
      </w:r>
      <w:proofErr w:type="spellStart"/>
      <w:r w:rsidRPr="005872A6">
        <w:rPr>
          <w:rFonts w:cs="Arial"/>
          <w:sz w:val="24"/>
          <w:szCs w:val="24"/>
        </w:rPr>
        <w:t>Soulhos</w:t>
      </w:r>
      <w:proofErr w:type="spellEnd"/>
      <w:r w:rsidRPr="005872A6">
        <w:rPr>
          <w:rFonts w:cs="Arial"/>
          <w:sz w:val="24"/>
          <w:szCs w:val="24"/>
        </w:rPr>
        <w:t>/</w:t>
      </w:r>
      <w:proofErr w:type="spellStart"/>
      <w:r w:rsidRPr="005872A6">
        <w:rPr>
          <w:rFonts w:cs="Arial"/>
          <w:sz w:val="24"/>
          <w:szCs w:val="24"/>
        </w:rPr>
        <w:t>Tounayne</w:t>
      </w:r>
      <w:proofErr w:type="spellEnd"/>
      <w:r w:rsidRPr="005872A6">
        <w:rPr>
          <w:rFonts w:cs="Arial"/>
          <w:sz w:val="24"/>
          <w:szCs w:val="24"/>
        </w:rPr>
        <w:t xml:space="preserve">, à </w:t>
      </w:r>
      <w:proofErr w:type="spellStart"/>
      <w:r w:rsidRPr="005872A6">
        <w:rPr>
          <w:rFonts w:cs="Arial"/>
          <w:sz w:val="24"/>
          <w:szCs w:val="24"/>
        </w:rPr>
        <w:t>Rueyres</w:t>
      </w:r>
      <w:proofErr w:type="spellEnd"/>
      <w:r w:rsidRPr="005872A6">
        <w:rPr>
          <w:rFonts w:cs="Arial"/>
          <w:sz w:val="24"/>
          <w:szCs w:val="24"/>
        </w:rPr>
        <w:t> ; 14</w:t>
      </w:r>
      <w:r w:rsidRPr="005872A6">
        <w:rPr>
          <w:rFonts w:cs="Arial"/>
          <w:sz w:val="24"/>
          <w:szCs w:val="24"/>
          <w:vertAlign w:val="superscript"/>
        </w:rPr>
        <w:t>ème</w:t>
      </w:r>
      <w:r w:rsidRPr="005872A6">
        <w:rPr>
          <w:rFonts w:cs="Arial"/>
          <w:sz w:val="24"/>
          <w:szCs w:val="24"/>
        </w:rPr>
        <w:t xml:space="preserve"> siècle</w:t>
      </w:r>
    </w:p>
    <w:p w:rsidR="00476142" w:rsidRDefault="00476142" w:rsidP="00476142">
      <w:pPr>
        <w:pStyle w:val="Paragraphedeliste"/>
        <w:numPr>
          <w:ilvl w:val="1"/>
          <w:numId w:val="5"/>
        </w:numPr>
        <w:spacing w:line="240" w:lineRule="auto"/>
        <w:jc w:val="both"/>
        <w:rPr>
          <w:rFonts w:cs="Arial"/>
          <w:sz w:val="24"/>
          <w:szCs w:val="24"/>
        </w:rPr>
      </w:pPr>
      <w:r>
        <w:rPr>
          <w:rFonts w:cs="Arial"/>
          <w:sz w:val="24"/>
          <w:szCs w:val="24"/>
        </w:rPr>
        <w:t>Moulin Haut/</w:t>
      </w:r>
      <w:proofErr w:type="spellStart"/>
      <w:r>
        <w:rPr>
          <w:rFonts w:cs="Arial"/>
          <w:sz w:val="24"/>
          <w:szCs w:val="24"/>
        </w:rPr>
        <w:t>Darcimoles</w:t>
      </w:r>
      <w:proofErr w:type="spellEnd"/>
      <w:r>
        <w:rPr>
          <w:rFonts w:cs="Arial"/>
          <w:sz w:val="24"/>
          <w:szCs w:val="24"/>
        </w:rPr>
        <w:t>/Lacan/</w:t>
      </w:r>
      <w:proofErr w:type="spellStart"/>
      <w:r>
        <w:rPr>
          <w:rFonts w:cs="Arial"/>
          <w:sz w:val="24"/>
          <w:szCs w:val="24"/>
        </w:rPr>
        <w:t>Pelaprat</w:t>
      </w:r>
      <w:proofErr w:type="spellEnd"/>
      <w:r>
        <w:rPr>
          <w:rFonts w:cs="Arial"/>
          <w:sz w:val="24"/>
          <w:szCs w:val="24"/>
        </w:rPr>
        <w:t>/</w:t>
      </w:r>
      <w:proofErr w:type="spellStart"/>
      <w:r>
        <w:rPr>
          <w:rFonts w:cs="Arial"/>
          <w:sz w:val="24"/>
          <w:szCs w:val="24"/>
        </w:rPr>
        <w:t>Faral</w:t>
      </w:r>
      <w:proofErr w:type="spellEnd"/>
      <w:r>
        <w:rPr>
          <w:rFonts w:cs="Arial"/>
          <w:sz w:val="24"/>
          <w:szCs w:val="24"/>
        </w:rPr>
        <w:t>/Born : cité en 1567</w:t>
      </w:r>
    </w:p>
    <w:p w:rsidR="00476142" w:rsidRDefault="006721C3" w:rsidP="00476142">
      <w:pPr>
        <w:pStyle w:val="Paragraphedeliste"/>
        <w:numPr>
          <w:ilvl w:val="1"/>
          <w:numId w:val="5"/>
        </w:numPr>
        <w:spacing w:line="240" w:lineRule="auto"/>
        <w:jc w:val="both"/>
        <w:rPr>
          <w:rFonts w:cs="Arial"/>
          <w:sz w:val="24"/>
          <w:szCs w:val="24"/>
        </w:rPr>
      </w:pPr>
      <w:r>
        <w:rPr>
          <w:rFonts w:cs="Arial"/>
          <w:sz w:val="24"/>
          <w:szCs w:val="24"/>
        </w:rPr>
        <w:t xml:space="preserve">Moulin </w:t>
      </w:r>
      <w:proofErr w:type="spellStart"/>
      <w:r>
        <w:rPr>
          <w:rFonts w:cs="Arial"/>
          <w:sz w:val="24"/>
          <w:szCs w:val="24"/>
        </w:rPr>
        <w:t>Depeyrot</w:t>
      </w:r>
      <w:proofErr w:type="spellEnd"/>
      <w:r>
        <w:rPr>
          <w:rFonts w:cs="Arial"/>
          <w:sz w:val="24"/>
          <w:szCs w:val="24"/>
        </w:rPr>
        <w:t>/</w:t>
      </w:r>
      <w:proofErr w:type="spellStart"/>
      <w:r>
        <w:rPr>
          <w:rFonts w:cs="Arial"/>
          <w:sz w:val="24"/>
          <w:szCs w:val="24"/>
        </w:rPr>
        <w:t>lou</w:t>
      </w:r>
      <w:proofErr w:type="spellEnd"/>
      <w:r>
        <w:rPr>
          <w:rFonts w:cs="Arial"/>
          <w:sz w:val="24"/>
          <w:szCs w:val="24"/>
        </w:rPr>
        <w:t xml:space="preserve"> </w:t>
      </w:r>
      <w:proofErr w:type="spellStart"/>
      <w:r>
        <w:rPr>
          <w:rFonts w:cs="Arial"/>
          <w:sz w:val="24"/>
          <w:szCs w:val="24"/>
        </w:rPr>
        <w:t>mouli</w:t>
      </w:r>
      <w:proofErr w:type="spellEnd"/>
      <w:r>
        <w:rPr>
          <w:rFonts w:cs="Arial"/>
          <w:sz w:val="24"/>
          <w:szCs w:val="24"/>
        </w:rPr>
        <w:t xml:space="preserve"> </w:t>
      </w:r>
      <w:proofErr w:type="spellStart"/>
      <w:r>
        <w:rPr>
          <w:rFonts w:cs="Arial"/>
          <w:sz w:val="24"/>
          <w:szCs w:val="24"/>
        </w:rPr>
        <w:t>Destrade</w:t>
      </w:r>
      <w:proofErr w:type="spellEnd"/>
      <w:r>
        <w:rPr>
          <w:rFonts w:cs="Arial"/>
          <w:sz w:val="24"/>
          <w:szCs w:val="24"/>
        </w:rPr>
        <w:t>/Lalo/</w:t>
      </w:r>
      <w:proofErr w:type="spellStart"/>
      <w:r>
        <w:rPr>
          <w:rFonts w:cs="Arial"/>
          <w:sz w:val="24"/>
          <w:szCs w:val="24"/>
        </w:rPr>
        <w:t>Malinvaux</w:t>
      </w:r>
      <w:proofErr w:type="spellEnd"/>
      <w:r>
        <w:rPr>
          <w:rFonts w:cs="Arial"/>
          <w:sz w:val="24"/>
          <w:szCs w:val="24"/>
        </w:rPr>
        <w:t>/Lacarrière : cité en 1587</w:t>
      </w:r>
    </w:p>
    <w:p w:rsidR="006721C3" w:rsidRDefault="006721C3" w:rsidP="00476142">
      <w:pPr>
        <w:pStyle w:val="Paragraphedeliste"/>
        <w:numPr>
          <w:ilvl w:val="1"/>
          <w:numId w:val="5"/>
        </w:numPr>
        <w:spacing w:line="240" w:lineRule="auto"/>
        <w:jc w:val="both"/>
        <w:rPr>
          <w:rFonts w:cs="Arial"/>
          <w:sz w:val="24"/>
          <w:szCs w:val="24"/>
        </w:rPr>
      </w:pPr>
      <w:r>
        <w:rPr>
          <w:rFonts w:cs="Arial"/>
          <w:sz w:val="24"/>
          <w:szCs w:val="24"/>
        </w:rPr>
        <w:t xml:space="preserve">Moulin </w:t>
      </w:r>
      <w:proofErr w:type="spellStart"/>
      <w:r>
        <w:rPr>
          <w:rFonts w:cs="Arial"/>
          <w:sz w:val="24"/>
          <w:szCs w:val="24"/>
        </w:rPr>
        <w:t>Martory</w:t>
      </w:r>
      <w:proofErr w:type="spellEnd"/>
      <w:r>
        <w:rPr>
          <w:rFonts w:cs="Arial"/>
          <w:sz w:val="24"/>
          <w:szCs w:val="24"/>
        </w:rPr>
        <w:t>/</w:t>
      </w:r>
      <w:proofErr w:type="spellStart"/>
      <w:r>
        <w:rPr>
          <w:rFonts w:cs="Arial"/>
          <w:sz w:val="24"/>
          <w:szCs w:val="24"/>
        </w:rPr>
        <w:t>Orliac</w:t>
      </w:r>
      <w:proofErr w:type="spellEnd"/>
      <w:r>
        <w:rPr>
          <w:rFonts w:cs="Arial"/>
          <w:sz w:val="24"/>
          <w:szCs w:val="24"/>
        </w:rPr>
        <w:t>/Calle/</w:t>
      </w:r>
      <w:proofErr w:type="spellStart"/>
      <w:r>
        <w:rPr>
          <w:rFonts w:cs="Arial"/>
          <w:sz w:val="24"/>
          <w:szCs w:val="24"/>
        </w:rPr>
        <w:t>Raffy</w:t>
      </w:r>
      <w:proofErr w:type="spellEnd"/>
      <w:r>
        <w:rPr>
          <w:rFonts w:cs="Arial"/>
          <w:sz w:val="24"/>
          <w:szCs w:val="24"/>
        </w:rPr>
        <w:t> : cité en 1673</w:t>
      </w:r>
    </w:p>
    <w:p w:rsidR="00EA6C03" w:rsidRDefault="006721C3" w:rsidP="00EA6C03">
      <w:pPr>
        <w:pStyle w:val="Paragraphedeliste"/>
        <w:numPr>
          <w:ilvl w:val="1"/>
          <w:numId w:val="5"/>
        </w:numPr>
        <w:spacing w:line="240" w:lineRule="auto"/>
        <w:jc w:val="both"/>
        <w:rPr>
          <w:rFonts w:cs="Arial"/>
          <w:sz w:val="24"/>
          <w:szCs w:val="24"/>
        </w:rPr>
      </w:pPr>
      <w:r w:rsidRPr="006721C3">
        <w:rPr>
          <w:rFonts w:cs="Arial"/>
          <w:sz w:val="24"/>
          <w:szCs w:val="24"/>
        </w:rPr>
        <w:t xml:space="preserve">Moulin </w:t>
      </w:r>
      <w:proofErr w:type="spellStart"/>
      <w:r w:rsidRPr="006721C3">
        <w:rPr>
          <w:rFonts w:cs="Arial"/>
          <w:sz w:val="24"/>
          <w:szCs w:val="24"/>
        </w:rPr>
        <w:t>Vergnal</w:t>
      </w:r>
      <w:proofErr w:type="spellEnd"/>
      <w:r w:rsidRPr="006721C3">
        <w:rPr>
          <w:rFonts w:cs="Arial"/>
          <w:sz w:val="24"/>
          <w:szCs w:val="24"/>
        </w:rPr>
        <w:t xml:space="preserve"> bas/La mouline/Bayle bas :</w:t>
      </w:r>
      <w:r w:rsidR="00276536">
        <w:rPr>
          <w:rFonts w:cs="Arial"/>
          <w:sz w:val="24"/>
          <w:szCs w:val="24"/>
        </w:rPr>
        <w:t xml:space="preserve"> construit en 1858.</w:t>
      </w:r>
      <w:r w:rsidR="00EA6C03" w:rsidRPr="00EA6C03">
        <w:rPr>
          <w:rFonts w:cs="Arial"/>
          <w:sz w:val="24"/>
          <w:szCs w:val="24"/>
        </w:rPr>
        <w:t xml:space="preserve"> </w:t>
      </w:r>
    </w:p>
    <w:p w:rsidR="00EC4EB8" w:rsidRDefault="00EC4EB8" w:rsidP="00A472C3">
      <w:pPr>
        <w:spacing w:after="120" w:line="240" w:lineRule="auto"/>
        <w:jc w:val="both"/>
        <w:rPr>
          <w:rFonts w:cs="Arial"/>
          <w:sz w:val="24"/>
          <w:szCs w:val="24"/>
        </w:rPr>
      </w:pPr>
      <w:r>
        <w:rPr>
          <w:rFonts w:cs="Arial"/>
          <w:sz w:val="24"/>
          <w:szCs w:val="24"/>
        </w:rPr>
        <w:t xml:space="preserve">Ils étaient </w:t>
      </w:r>
      <w:r w:rsidRPr="00476142">
        <w:rPr>
          <w:rFonts w:cs="Arial"/>
          <w:sz w:val="24"/>
          <w:szCs w:val="24"/>
        </w:rPr>
        <w:t>systématiquement submergés lors des crues</w:t>
      </w:r>
      <w:r>
        <w:rPr>
          <w:rFonts w:cs="Arial"/>
          <w:sz w:val="24"/>
          <w:szCs w:val="24"/>
        </w:rPr>
        <w:t xml:space="preserve"> [2]. </w:t>
      </w:r>
      <w:r w:rsidR="00276536">
        <w:rPr>
          <w:rFonts w:cs="Arial"/>
          <w:sz w:val="24"/>
          <w:szCs w:val="24"/>
        </w:rPr>
        <w:t>Les</w:t>
      </w:r>
      <w:r w:rsidR="007200D8" w:rsidRPr="00476142">
        <w:rPr>
          <w:rFonts w:cs="Arial"/>
          <w:sz w:val="24"/>
          <w:szCs w:val="24"/>
        </w:rPr>
        <w:t xml:space="preserve"> moulins </w:t>
      </w:r>
      <w:r w:rsidR="00276536">
        <w:rPr>
          <w:rFonts w:cs="Arial"/>
          <w:sz w:val="24"/>
          <w:szCs w:val="24"/>
        </w:rPr>
        <w:t xml:space="preserve">ont été à priori conçus </w:t>
      </w:r>
      <w:r w:rsidR="007200D8" w:rsidRPr="00476142">
        <w:rPr>
          <w:rFonts w:cs="Arial"/>
          <w:sz w:val="24"/>
          <w:szCs w:val="24"/>
        </w:rPr>
        <w:t xml:space="preserve">pour </w:t>
      </w:r>
      <w:r w:rsidR="00276536">
        <w:rPr>
          <w:rFonts w:cs="Arial"/>
          <w:sz w:val="24"/>
          <w:szCs w:val="24"/>
        </w:rPr>
        <w:t xml:space="preserve">résister aux inondations, </w:t>
      </w:r>
      <w:r w:rsidR="007200D8" w:rsidRPr="00476142">
        <w:rPr>
          <w:rFonts w:cs="Arial"/>
          <w:sz w:val="24"/>
          <w:szCs w:val="24"/>
        </w:rPr>
        <w:t xml:space="preserve">les logements des meuniers </w:t>
      </w:r>
      <w:r w:rsidR="00A371EA">
        <w:rPr>
          <w:rFonts w:cs="Arial"/>
          <w:sz w:val="24"/>
          <w:szCs w:val="24"/>
        </w:rPr>
        <w:t xml:space="preserve">étaient </w:t>
      </w:r>
      <w:r w:rsidR="007200D8" w:rsidRPr="00476142">
        <w:rPr>
          <w:rFonts w:cs="Arial"/>
          <w:sz w:val="24"/>
          <w:szCs w:val="24"/>
        </w:rPr>
        <w:t xml:space="preserve">en général éloignés </w:t>
      </w:r>
      <w:r>
        <w:rPr>
          <w:rFonts w:cs="Arial"/>
          <w:sz w:val="24"/>
          <w:szCs w:val="24"/>
        </w:rPr>
        <w:t>ou</w:t>
      </w:r>
      <w:r w:rsidR="007200D8" w:rsidRPr="00476142">
        <w:rPr>
          <w:rFonts w:cs="Arial"/>
          <w:sz w:val="24"/>
          <w:szCs w:val="24"/>
        </w:rPr>
        <w:t xml:space="preserve"> placés </w:t>
      </w:r>
      <w:r w:rsidR="00B14214">
        <w:rPr>
          <w:rFonts w:cs="Arial"/>
          <w:sz w:val="24"/>
          <w:szCs w:val="24"/>
        </w:rPr>
        <w:t xml:space="preserve">en limite des grandes </w:t>
      </w:r>
      <w:r w:rsidR="007200D8" w:rsidRPr="00476142">
        <w:rPr>
          <w:rFonts w:cs="Arial"/>
          <w:sz w:val="24"/>
          <w:szCs w:val="24"/>
        </w:rPr>
        <w:t xml:space="preserve">crues. </w:t>
      </w:r>
      <w:r w:rsidR="00ED7BEF">
        <w:rPr>
          <w:rFonts w:cs="Arial"/>
          <w:sz w:val="24"/>
          <w:szCs w:val="24"/>
        </w:rPr>
        <w:t>Peut-être qu’au cours du temps un moulin ait pu être détruit par les flots, car il est fait mention d’un moulin « disparu » proche du moulin Lacarrière, qui l’aurait remplacé</w:t>
      </w:r>
      <w:r w:rsidR="00276536">
        <w:rPr>
          <w:rFonts w:cs="Arial"/>
          <w:sz w:val="24"/>
          <w:szCs w:val="24"/>
        </w:rPr>
        <w:t xml:space="preserve"> [1]</w:t>
      </w:r>
      <w:r w:rsidR="00ED7BEF">
        <w:rPr>
          <w:rFonts w:cs="Arial"/>
          <w:sz w:val="24"/>
          <w:szCs w:val="24"/>
        </w:rPr>
        <w:t xml:space="preserve">. </w:t>
      </w:r>
    </w:p>
    <w:p w:rsidR="005872A6" w:rsidRDefault="005872A6" w:rsidP="00A472C3">
      <w:pPr>
        <w:spacing w:after="120" w:line="240" w:lineRule="auto"/>
        <w:jc w:val="both"/>
        <w:rPr>
          <w:rFonts w:cs="Arial"/>
          <w:sz w:val="24"/>
          <w:szCs w:val="24"/>
        </w:rPr>
      </w:pPr>
    </w:p>
    <w:p w:rsidR="007308A9" w:rsidRDefault="00D651F5" w:rsidP="007308A9">
      <w:pPr>
        <w:spacing w:after="120" w:line="240" w:lineRule="auto"/>
        <w:ind w:left="708"/>
        <w:jc w:val="both"/>
        <w:rPr>
          <w:rFonts w:cs="Arial"/>
          <w:b/>
          <w:sz w:val="24"/>
          <w:szCs w:val="24"/>
        </w:rPr>
      </w:pPr>
      <w:r w:rsidRPr="00D651F5">
        <w:rPr>
          <w:rFonts w:cs="Arial"/>
          <w:b/>
          <w:sz w:val="24"/>
          <w:szCs w:val="24"/>
        </w:rPr>
        <w:t>7.4. L’arrêt des moulins et l</w:t>
      </w:r>
      <w:r w:rsidR="007308A9">
        <w:rPr>
          <w:rFonts w:cs="Arial"/>
          <w:b/>
          <w:sz w:val="24"/>
          <w:szCs w:val="24"/>
        </w:rPr>
        <w:t xml:space="preserve">eur </w:t>
      </w:r>
      <w:r w:rsidRPr="00D651F5">
        <w:rPr>
          <w:rFonts w:cs="Arial"/>
          <w:b/>
          <w:sz w:val="24"/>
          <w:szCs w:val="24"/>
        </w:rPr>
        <w:t>ruine</w:t>
      </w:r>
      <w:r w:rsidR="007308A9">
        <w:rPr>
          <w:rFonts w:cs="Arial"/>
          <w:b/>
          <w:sz w:val="24"/>
          <w:szCs w:val="24"/>
        </w:rPr>
        <w:t xml:space="preserve"> progressive</w:t>
      </w:r>
    </w:p>
    <w:p w:rsidR="007308A9" w:rsidRDefault="00D651F5" w:rsidP="00C95F60">
      <w:pPr>
        <w:spacing w:after="120" w:line="240" w:lineRule="auto"/>
        <w:jc w:val="both"/>
        <w:rPr>
          <w:rFonts w:cs="Arial"/>
          <w:sz w:val="24"/>
          <w:szCs w:val="24"/>
        </w:rPr>
      </w:pPr>
      <w:r>
        <w:rPr>
          <w:rFonts w:cs="Arial"/>
          <w:sz w:val="24"/>
          <w:szCs w:val="24"/>
        </w:rPr>
        <w:t xml:space="preserve"> </w:t>
      </w:r>
      <w:r w:rsidR="00BD4B36">
        <w:rPr>
          <w:rFonts w:cs="Arial"/>
          <w:sz w:val="24"/>
          <w:szCs w:val="24"/>
        </w:rPr>
        <w:t xml:space="preserve">Tant que les moulins ont été en fonction, les meuniers ont entretenu l’environnement et les remises en état ont eu lieu après </w:t>
      </w:r>
      <w:r w:rsidR="00C95F60">
        <w:rPr>
          <w:rFonts w:cs="Arial"/>
          <w:sz w:val="24"/>
          <w:szCs w:val="24"/>
        </w:rPr>
        <w:t xml:space="preserve">chaque </w:t>
      </w:r>
      <w:r w:rsidR="00BD4B36">
        <w:rPr>
          <w:rFonts w:cs="Arial"/>
          <w:sz w:val="24"/>
          <w:szCs w:val="24"/>
        </w:rPr>
        <w:t>inondation. Mais dès le début du 20</w:t>
      </w:r>
      <w:r w:rsidR="00BD4B36" w:rsidRPr="00BD4B36">
        <w:rPr>
          <w:rFonts w:cs="Arial"/>
          <w:sz w:val="24"/>
          <w:szCs w:val="24"/>
          <w:vertAlign w:val="superscript"/>
        </w:rPr>
        <w:t>ème</w:t>
      </w:r>
      <w:r w:rsidR="00ED7BEF">
        <w:rPr>
          <w:rFonts w:cs="Arial"/>
          <w:sz w:val="24"/>
          <w:szCs w:val="24"/>
        </w:rPr>
        <w:t>, avec la montée en puissance des minoteries</w:t>
      </w:r>
      <w:r w:rsidR="00A86827">
        <w:rPr>
          <w:rFonts w:cs="Arial"/>
          <w:sz w:val="24"/>
          <w:szCs w:val="24"/>
        </w:rPr>
        <w:t xml:space="preserve"> et l’amélioration des </w:t>
      </w:r>
      <w:r w:rsidR="00AE5BCC">
        <w:rPr>
          <w:rFonts w:cs="Arial"/>
          <w:sz w:val="24"/>
          <w:szCs w:val="24"/>
        </w:rPr>
        <w:t>communications</w:t>
      </w:r>
      <w:r w:rsidR="00ED7BEF">
        <w:rPr>
          <w:rFonts w:cs="Arial"/>
          <w:sz w:val="24"/>
          <w:szCs w:val="24"/>
        </w:rPr>
        <w:t>, l</w:t>
      </w:r>
      <w:r w:rsidR="00BD4B36">
        <w:rPr>
          <w:rFonts w:cs="Arial"/>
          <w:sz w:val="24"/>
          <w:szCs w:val="24"/>
        </w:rPr>
        <w:t xml:space="preserve">es moulins </w:t>
      </w:r>
      <w:r w:rsidR="00A86827">
        <w:rPr>
          <w:rFonts w:cs="Arial"/>
          <w:sz w:val="24"/>
          <w:szCs w:val="24"/>
        </w:rPr>
        <w:t xml:space="preserve">se sont </w:t>
      </w:r>
      <w:r w:rsidR="00BD4B36">
        <w:rPr>
          <w:rFonts w:cs="Arial"/>
          <w:sz w:val="24"/>
          <w:szCs w:val="24"/>
        </w:rPr>
        <w:t>ar</w:t>
      </w:r>
      <w:r w:rsidR="00A86827">
        <w:rPr>
          <w:rFonts w:cs="Arial"/>
          <w:sz w:val="24"/>
          <w:szCs w:val="24"/>
        </w:rPr>
        <w:t>rêtés les uns après les autres.</w:t>
      </w:r>
      <w:r w:rsidR="00BD4B36">
        <w:rPr>
          <w:rFonts w:cs="Arial"/>
          <w:sz w:val="24"/>
          <w:szCs w:val="24"/>
        </w:rPr>
        <w:t xml:space="preserve"> </w:t>
      </w:r>
      <w:r w:rsidR="00D02C5E">
        <w:rPr>
          <w:rFonts w:cs="Arial"/>
          <w:sz w:val="24"/>
          <w:szCs w:val="24"/>
        </w:rPr>
        <w:t xml:space="preserve">Le moulin Haut a même essayé de </w:t>
      </w:r>
      <w:r w:rsidR="00C95F60">
        <w:rPr>
          <w:rFonts w:cs="Arial"/>
          <w:sz w:val="24"/>
          <w:szCs w:val="24"/>
        </w:rPr>
        <w:t>produire</w:t>
      </w:r>
      <w:r w:rsidR="00D02C5E">
        <w:rPr>
          <w:rFonts w:cs="Arial"/>
          <w:sz w:val="24"/>
          <w:szCs w:val="24"/>
        </w:rPr>
        <w:t xml:space="preserve"> de l’électricité </w:t>
      </w:r>
      <w:r w:rsidR="00ED7BEF">
        <w:rPr>
          <w:rFonts w:cs="Arial"/>
          <w:sz w:val="24"/>
          <w:szCs w:val="24"/>
        </w:rPr>
        <w:t>pour le village, à la fin des années 1920</w:t>
      </w:r>
      <w:r w:rsidR="007308A9">
        <w:rPr>
          <w:rFonts w:cs="Arial"/>
          <w:sz w:val="24"/>
          <w:szCs w:val="24"/>
        </w:rPr>
        <w:t xml:space="preserve">. </w:t>
      </w:r>
    </w:p>
    <w:p w:rsidR="00BD4B36" w:rsidRDefault="00BD4B36" w:rsidP="00C95F60">
      <w:pPr>
        <w:spacing w:after="120" w:line="240" w:lineRule="auto"/>
        <w:jc w:val="both"/>
        <w:rPr>
          <w:rFonts w:ascii="Times New Roman" w:hAnsi="Times New Roman" w:cs="Arial"/>
          <w:sz w:val="24"/>
          <w:szCs w:val="24"/>
        </w:rPr>
      </w:pPr>
      <w:r>
        <w:rPr>
          <w:rFonts w:cs="Arial"/>
          <w:sz w:val="24"/>
          <w:szCs w:val="24"/>
        </w:rPr>
        <w:t>L</w:t>
      </w:r>
      <w:r w:rsidR="008A1297">
        <w:rPr>
          <w:rFonts w:cs="Arial"/>
          <w:sz w:val="24"/>
          <w:szCs w:val="24"/>
        </w:rPr>
        <w:t>a réduction de l</w:t>
      </w:r>
      <w:r>
        <w:rPr>
          <w:rFonts w:cs="Arial"/>
          <w:sz w:val="24"/>
          <w:szCs w:val="24"/>
        </w:rPr>
        <w:t xml:space="preserve">’entretien des berges et des </w:t>
      </w:r>
      <w:r w:rsidR="00D02C5E">
        <w:rPr>
          <w:rFonts w:cs="Arial"/>
          <w:sz w:val="24"/>
          <w:szCs w:val="24"/>
        </w:rPr>
        <w:t xml:space="preserve">aménagements </w:t>
      </w:r>
      <w:r w:rsidR="008A1297">
        <w:rPr>
          <w:rFonts w:cs="Arial"/>
          <w:sz w:val="24"/>
          <w:szCs w:val="24"/>
        </w:rPr>
        <w:t xml:space="preserve">des moulins </w:t>
      </w:r>
      <w:r w:rsidR="00D02C5E">
        <w:rPr>
          <w:rFonts w:cs="Arial"/>
          <w:sz w:val="24"/>
          <w:szCs w:val="24"/>
        </w:rPr>
        <w:t xml:space="preserve">(biefs, </w:t>
      </w:r>
      <w:r w:rsidR="00ED7BEF">
        <w:rPr>
          <w:rFonts w:cs="Arial"/>
          <w:sz w:val="24"/>
          <w:szCs w:val="24"/>
        </w:rPr>
        <w:t>c</w:t>
      </w:r>
      <w:r w:rsidR="008A1297">
        <w:rPr>
          <w:rFonts w:cs="Arial"/>
          <w:sz w:val="24"/>
          <w:szCs w:val="24"/>
        </w:rPr>
        <w:t>haussées, murs de sout</w:t>
      </w:r>
      <w:r w:rsidR="00F73C7A">
        <w:rPr>
          <w:rFonts w:cs="Arial"/>
          <w:sz w:val="24"/>
          <w:szCs w:val="24"/>
        </w:rPr>
        <w:t>è</w:t>
      </w:r>
      <w:r w:rsidR="008A1297">
        <w:rPr>
          <w:rFonts w:cs="Arial"/>
          <w:sz w:val="24"/>
          <w:szCs w:val="24"/>
        </w:rPr>
        <w:t>nement)</w:t>
      </w:r>
      <w:r w:rsidR="00ED7BEF">
        <w:rPr>
          <w:rFonts w:cs="Arial"/>
          <w:sz w:val="24"/>
          <w:szCs w:val="24"/>
        </w:rPr>
        <w:t xml:space="preserve"> </w:t>
      </w:r>
      <w:r w:rsidR="00D02C5E">
        <w:rPr>
          <w:rFonts w:cs="Arial"/>
          <w:sz w:val="24"/>
          <w:szCs w:val="24"/>
        </w:rPr>
        <w:t xml:space="preserve">a </w:t>
      </w:r>
      <w:r w:rsidR="00ED7BEF">
        <w:rPr>
          <w:rFonts w:cs="Arial"/>
          <w:sz w:val="24"/>
          <w:szCs w:val="24"/>
        </w:rPr>
        <w:t>e</w:t>
      </w:r>
      <w:r w:rsidR="00D02C5E">
        <w:rPr>
          <w:rFonts w:cs="Arial"/>
          <w:sz w:val="24"/>
          <w:szCs w:val="24"/>
        </w:rPr>
        <w:t>ntraîn</w:t>
      </w:r>
      <w:r w:rsidR="009F435C">
        <w:rPr>
          <w:rFonts w:cs="Arial"/>
          <w:sz w:val="24"/>
          <w:szCs w:val="24"/>
        </w:rPr>
        <w:t>é</w:t>
      </w:r>
      <w:r w:rsidR="00D02C5E">
        <w:rPr>
          <w:rFonts w:cs="Arial"/>
          <w:sz w:val="24"/>
          <w:szCs w:val="24"/>
        </w:rPr>
        <w:t xml:space="preserve"> des dégâts irréversibles, amplifiés par les crues.</w:t>
      </w:r>
    </w:p>
    <w:p w:rsidR="00476142" w:rsidRPr="00476142" w:rsidRDefault="00476142" w:rsidP="00C95F60">
      <w:pPr>
        <w:spacing w:after="120" w:line="240" w:lineRule="auto"/>
        <w:jc w:val="both"/>
        <w:rPr>
          <w:sz w:val="24"/>
          <w:szCs w:val="24"/>
        </w:rPr>
      </w:pPr>
      <w:r w:rsidRPr="00476142">
        <w:rPr>
          <w:sz w:val="24"/>
          <w:szCs w:val="24"/>
        </w:rPr>
        <w:lastRenderedPageBreak/>
        <w:t xml:space="preserve">Une  </w:t>
      </w:r>
      <w:r w:rsidR="007308A9">
        <w:rPr>
          <w:sz w:val="24"/>
          <w:szCs w:val="24"/>
        </w:rPr>
        <w:t>crue</w:t>
      </w:r>
      <w:r w:rsidRPr="00476142">
        <w:rPr>
          <w:sz w:val="24"/>
          <w:szCs w:val="24"/>
        </w:rPr>
        <w:t xml:space="preserve"> ressentie comme plus violente que les autres a conduit les habitants de Thémines à réclamer vers 1930 la destruction du pont</w:t>
      </w:r>
      <w:r w:rsidR="009F435C">
        <w:rPr>
          <w:sz w:val="24"/>
          <w:szCs w:val="24"/>
        </w:rPr>
        <w:t xml:space="preserve"> </w:t>
      </w:r>
      <w:r w:rsidRPr="00476142">
        <w:rPr>
          <w:sz w:val="24"/>
          <w:szCs w:val="24"/>
        </w:rPr>
        <w:t>d’accès</w:t>
      </w:r>
      <w:r w:rsidR="001F490B">
        <w:rPr>
          <w:sz w:val="24"/>
          <w:szCs w:val="24"/>
        </w:rPr>
        <w:t xml:space="preserve"> </w:t>
      </w:r>
      <w:r w:rsidRPr="00476142">
        <w:rPr>
          <w:sz w:val="24"/>
          <w:szCs w:val="24"/>
        </w:rPr>
        <w:t>au moulin</w:t>
      </w:r>
      <w:r w:rsidR="00D02C5E">
        <w:rPr>
          <w:sz w:val="24"/>
          <w:szCs w:val="24"/>
        </w:rPr>
        <w:t xml:space="preserve"> Bayle bas/la mouline,</w:t>
      </w:r>
      <w:r w:rsidRPr="00476142">
        <w:rPr>
          <w:sz w:val="24"/>
          <w:szCs w:val="24"/>
        </w:rPr>
        <w:t xml:space="preserve"> au dessus de la perte </w:t>
      </w:r>
      <w:r w:rsidR="00D02C5E">
        <w:rPr>
          <w:sz w:val="24"/>
          <w:szCs w:val="24"/>
        </w:rPr>
        <w:t xml:space="preserve">de </w:t>
      </w:r>
      <w:proofErr w:type="spellStart"/>
      <w:r w:rsidR="00D02C5E">
        <w:rPr>
          <w:sz w:val="24"/>
          <w:szCs w:val="24"/>
        </w:rPr>
        <w:t>Mon</w:t>
      </w:r>
      <w:r w:rsidRPr="00476142">
        <w:rPr>
          <w:sz w:val="24"/>
          <w:szCs w:val="24"/>
        </w:rPr>
        <w:t>bleu</w:t>
      </w:r>
      <w:proofErr w:type="spellEnd"/>
      <w:r w:rsidR="008A1297">
        <w:rPr>
          <w:sz w:val="24"/>
          <w:szCs w:val="24"/>
        </w:rPr>
        <w:t>, pont qui existait depuis longtemps</w:t>
      </w:r>
      <w:r w:rsidR="001F490B">
        <w:rPr>
          <w:sz w:val="24"/>
          <w:szCs w:val="24"/>
        </w:rPr>
        <w:t xml:space="preserve"> </w:t>
      </w:r>
      <w:r w:rsidRPr="00476142">
        <w:rPr>
          <w:sz w:val="24"/>
          <w:szCs w:val="24"/>
        </w:rPr>
        <w:t>et donnait accès aux 2 moulins</w:t>
      </w:r>
      <w:r w:rsidR="00D02C5E">
        <w:rPr>
          <w:sz w:val="24"/>
          <w:szCs w:val="24"/>
        </w:rPr>
        <w:t xml:space="preserve"> Bayle</w:t>
      </w:r>
      <w:r w:rsidR="001F490B">
        <w:rPr>
          <w:sz w:val="24"/>
          <w:szCs w:val="24"/>
        </w:rPr>
        <w:t xml:space="preserve"> |Planche </w:t>
      </w:r>
      <w:r w:rsidR="00F73C7A">
        <w:rPr>
          <w:sz w:val="24"/>
          <w:szCs w:val="24"/>
        </w:rPr>
        <w:t>7</w:t>
      </w:r>
      <w:r w:rsidR="001F490B">
        <w:rPr>
          <w:sz w:val="24"/>
          <w:szCs w:val="24"/>
        </w:rPr>
        <w:t>]</w:t>
      </w:r>
      <w:r w:rsidR="007308A9">
        <w:rPr>
          <w:sz w:val="24"/>
          <w:szCs w:val="24"/>
        </w:rPr>
        <w:t xml:space="preserve">, sous le prétexte qu’il obstruait l’accès à la perte </w:t>
      </w:r>
      <w:proofErr w:type="spellStart"/>
      <w:r w:rsidR="007308A9">
        <w:rPr>
          <w:sz w:val="24"/>
          <w:szCs w:val="24"/>
        </w:rPr>
        <w:t>Monbleu</w:t>
      </w:r>
      <w:proofErr w:type="spellEnd"/>
      <w:r w:rsidRPr="00476142">
        <w:rPr>
          <w:sz w:val="24"/>
          <w:szCs w:val="24"/>
        </w:rPr>
        <w:t>.</w:t>
      </w:r>
      <w:r w:rsidR="00D02C5E">
        <w:rPr>
          <w:sz w:val="24"/>
          <w:szCs w:val="24"/>
        </w:rPr>
        <w:t xml:space="preserve"> C’était la confirmation </w:t>
      </w:r>
      <w:r w:rsidR="007308A9">
        <w:rPr>
          <w:sz w:val="24"/>
          <w:szCs w:val="24"/>
        </w:rPr>
        <w:t xml:space="preserve">que l’activité meunière </w:t>
      </w:r>
      <w:r w:rsidR="00D02C5E">
        <w:rPr>
          <w:sz w:val="24"/>
          <w:szCs w:val="24"/>
        </w:rPr>
        <w:t>n’</w:t>
      </w:r>
      <w:r w:rsidR="007308A9">
        <w:rPr>
          <w:sz w:val="24"/>
          <w:szCs w:val="24"/>
        </w:rPr>
        <w:t>offrait plus d’intérêt pour le village</w:t>
      </w:r>
      <w:r w:rsidR="00D02C5E">
        <w:rPr>
          <w:sz w:val="24"/>
          <w:szCs w:val="24"/>
        </w:rPr>
        <w:t>.</w:t>
      </w:r>
    </w:p>
    <w:p w:rsidR="00BB2608" w:rsidRDefault="00476142" w:rsidP="00C95F60">
      <w:pPr>
        <w:spacing w:line="240" w:lineRule="auto"/>
        <w:jc w:val="both"/>
        <w:rPr>
          <w:sz w:val="24"/>
          <w:szCs w:val="24"/>
        </w:rPr>
      </w:pPr>
      <w:r w:rsidRPr="00BB2608">
        <w:rPr>
          <w:sz w:val="24"/>
          <w:szCs w:val="24"/>
        </w:rPr>
        <w:t>Par la suite</w:t>
      </w:r>
      <w:r w:rsidR="00BB2608">
        <w:rPr>
          <w:sz w:val="24"/>
          <w:szCs w:val="24"/>
        </w:rPr>
        <w:t xml:space="preserve"> s’est </w:t>
      </w:r>
      <w:r w:rsidR="007308A9">
        <w:rPr>
          <w:sz w:val="24"/>
          <w:szCs w:val="24"/>
        </w:rPr>
        <w:t xml:space="preserve">poursuivi </w:t>
      </w:r>
      <w:r w:rsidR="00BB2608">
        <w:rPr>
          <w:sz w:val="24"/>
          <w:szCs w:val="24"/>
        </w:rPr>
        <w:t>l</w:t>
      </w:r>
      <w:r w:rsidR="007308A9">
        <w:rPr>
          <w:sz w:val="24"/>
          <w:szCs w:val="24"/>
        </w:rPr>
        <w:t xml:space="preserve">e démantèlement naturel </w:t>
      </w:r>
      <w:r w:rsidR="00BB2608">
        <w:rPr>
          <w:sz w:val="24"/>
          <w:szCs w:val="24"/>
        </w:rPr>
        <w:t>de tout l’aménagement hydraulique de l’</w:t>
      </w:r>
      <w:proofErr w:type="spellStart"/>
      <w:r w:rsidR="00BB2608">
        <w:rPr>
          <w:sz w:val="24"/>
          <w:szCs w:val="24"/>
        </w:rPr>
        <w:t>Ouysse</w:t>
      </w:r>
      <w:proofErr w:type="spellEnd"/>
      <w:r w:rsidR="00BB2608">
        <w:rPr>
          <w:sz w:val="24"/>
          <w:szCs w:val="24"/>
        </w:rPr>
        <w:t xml:space="preserve"> à Thémines avec </w:t>
      </w:r>
      <w:r w:rsidR="00B56BBD">
        <w:rPr>
          <w:sz w:val="24"/>
          <w:szCs w:val="24"/>
        </w:rPr>
        <w:t xml:space="preserve">plusieurs </w:t>
      </w:r>
      <w:r w:rsidR="00BB2608">
        <w:rPr>
          <w:sz w:val="24"/>
          <w:szCs w:val="24"/>
        </w:rPr>
        <w:t xml:space="preserve">évènements </w:t>
      </w:r>
      <w:r w:rsidR="00B56BBD">
        <w:rPr>
          <w:sz w:val="24"/>
          <w:szCs w:val="24"/>
        </w:rPr>
        <w:t>notables</w:t>
      </w:r>
      <w:r w:rsidR="007308A9">
        <w:rPr>
          <w:sz w:val="24"/>
          <w:szCs w:val="24"/>
        </w:rPr>
        <w:t xml:space="preserve"> </w:t>
      </w:r>
      <w:r w:rsidR="00BB2608">
        <w:rPr>
          <w:sz w:val="24"/>
          <w:szCs w:val="24"/>
        </w:rPr>
        <w:t>dont on retiendra :</w:t>
      </w:r>
    </w:p>
    <w:p w:rsidR="00BB2608" w:rsidRPr="005872A6" w:rsidRDefault="00476142" w:rsidP="00C95F60">
      <w:pPr>
        <w:pStyle w:val="Paragraphedeliste"/>
        <w:numPr>
          <w:ilvl w:val="0"/>
          <w:numId w:val="7"/>
        </w:numPr>
        <w:spacing w:line="240" w:lineRule="auto"/>
        <w:jc w:val="both"/>
        <w:rPr>
          <w:sz w:val="24"/>
          <w:szCs w:val="24"/>
        </w:rPr>
      </w:pPr>
      <w:r w:rsidRPr="005872A6">
        <w:rPr>
          <w:sz w:val="24"/>
          <w:szCs w:val="24"/>
        </w:rPr>
        <w:t>l’envasement des biefs</w:t>
      </w:r>
      <w:r w:rsidR="00D651F5" w:rsidRPr="005872A6">
        <w:rPr>
          <w:sz w:val="24"/>
          <w:szCs w:val="24"/>
        </w:rPr>
        <w:t xml:space="preserve"> et la prolifération de la végétation</w:t>
      </w:r>
      <w:r w:rsidRPr="005872A6">
        <w:rPr>
          <w:sz w:val="24"/>
          <w:szCs w:val="24"/>
        </w:rPr>
        <w:t xml:space="preserve">, </w:t>
      </w:r>
      <w:r w:rsidR="00B56BBD" w:rsidRPr="005872A6">
        <w:rPr>
          <w:sz w:val="24"/>
          <w:szCs w:val="24"/>
        </w:rPr>
        <w:t>dès l’arrêt des moulins,</w:t>
      </w:r>
    </w:p>
    <w:p w:rsidR="00BB2608" w:rsidRPr="005872A6" w:rsidRDefault="00BB2608" w:rsidP="00C95F60">
      <w:pPr>
        <w:pStyle w:val="Paragraphedeliste"/>
        <w:numPr>
          <w:ilvl w:val="0"/>
          <w:numId w:val="7"/>
        </w:numPr>
        <w:spacing w:line="240" w:lineRule="auto"/>
        <w:jc w:val="both"/>
        <w:rPr>
          <w:sz w:val="24"/>
          <w:szCs w:val="24"/>
        </w:rPr>
      </w:pPr>
      <w:r w:rsidRPr="005872A6">
        <w:rPr>
          <w:sz w:val="24"/>
          <w:szCs w:val="24"/>
        </w:rPr>
        <w:t xml:space="preserve">la suppression du pont </w:t>
      </w:r>
      <w:proofErr w:type="spellStart"/>
      <w:r w:rsidRPr="005872A6">
        <w:rPr>
          <w:sz w:val="24"/>
          <w:szCs w:val="24"/>
        </w:rPr>
        <w:t>Monble</w:t>
      </w:r>
      <w:r w:rsidR="00B121FF" w:rsidRPr="005872A6">
        <w:rPr>
          <w:sz w:val="24"/>
          <w:szCs w:val="24"/>
        </w:rPr>
        <w:t>u</w:t>
      </w:r>
      <w:proofErr w:type="spellEnd"/>
      <w:r w:rsidR="00B121FF" w:rsidRPr="005872A6">
        <w:rPr>
          <w:sz w:val="24"/>
          <w:szCs w:val="24"/>
        </w:rPr>
        <w:t xml:space="preserve"> isolant la zone des moulins </w:t>
      </w:r>
      <w:r w:rsidR="00D651F5" w:rsidRPr="005872A6">
        <w:rPr>
          <w:sz w:val="24"/>
          <w:szCs w:val="24"/>
        </w:rPr>
        <w:t xml:space="preserve">Bayle vers </w:t>
      </w:r>
      <w:r w:rsidR="009F435C" w:rsidRPr="005872A6">
        <w:rPr>
          <w:sz w:val="24"/>
          <w:szCs w:val="24"/>
        </w:rPr>
        <w:t>1930</w:t>
      </w:r>
      <w:r w:rsidRPr="005872A6">
        <w:rPr>
          <w:sz w:val="24"/>
          <w:szCs w:val="24"/>
        </w:rPr>
        <w:t>,</w:t>
      </w:r>
    </w:p>
    <w:p w:rsidR="00BB2608" w:rsidRPr="005872A6" w:rsidRDefault="00BB2608" w:rsidP="00BB2608">
      <w:pPr>
        <w:pStyle w:val="Paragraphedeliste"/>
        <w:numPr>
          <w:ilvl w:val="0"/>
          <w:numId w:val="7"/>
        </w:numPr>
        <w:spacing w:line="240" w:lineRule="auto"/>
        <w:rPr>
          <w:sz w:val="24"/>
          <w:szCs w:val="24"/>
        </w:rPr>
      </w:pPr>
      <w:r w:rsidRPr="005872A6">
        <w:rPr>
          <w:sz w:val="24"/>
          <w:szCs w:val="24"/>
        </w:rPr>
        <w:t xml:space="preserve"> </w:t>
      </w:r>
      <w:r w:rsidR="00476142" w:rsidRPr="005872A6">
        <w:rPr>
          <w:sz w:val="24"/>
          <w:szCs w:val="24"/>
        </w:rPr>
        <w:t>la création d’un lavoir</w:t>
      </w:r>
      <w:r w:rsidRPr="005872A6">
        <w:rPr>
          <w:sz w:val="24"/>
          <w:szCs w:val="24"/>
        </w:rPr>
        <w:t xml:space="preserve"> devant la perte </w:t>
      </w:r>
      <w:proofErr w:type="spellStart"/>
      <w:r w:rsidRPr="005872A6">
        <w:rPr>
          <w:sz w:val="24"/>
          <w:szCs w:val="24"/>
        </w:rPr>
        <w:t>M</w:t>
      </w:r>
      <w:r w:rsidR="00476142" w:rsidRPr="005872A6">
        <w:rPr>
          <w:sz w:val="24"/>
          <w:szCs w:val="24"/>
        </w:rPr>
        <w:t>onbleu</w:t>
      </w:r>
      <w:proofErr w:type="spellEnd"/>
      <w:r w:rsidR="00D651F5" w:rsidRPr="005872A6">
        <w:rPr>
          <w:sz w:val="24"/>
          <w:szCs w:val="24"/>
        </w:rPr>
        <w:t xml:space="preserve"> à la p</w:t>
      </w:r>
      <w:r w:rsidR="002D2D7A" w:rsidRPr="005872A6">
        <w:rPr>
          <w:sz w:val="24"/>
          <w:szCs w:val="24"/>
        </w:rPr>
        <w:t>l</w:t>
      </w:r>
      <w:r w:rsidR="00D651F5" w:rsidRPr="005872A6">
        <w:rPr>
          <w:sz w:val="24"/>
          <w:szCs w:val="24"/>
        </w:rPr>
        <w:t>ace du pont</w:t>
      </w:r>
      <w:r w:rsidR="00476142" w:rsidRPr="005872A6">
        <w:rPr>
          <w:sz w:val="24"/>
          <w:szCs w:val="24"/>
        </w:rPr>
        <w:t xml:space="preserve">, </w:t>
      </w:r>
    </w:p>
    <w:p w:rsidR="00BB2608" w:rsidRPr="005872A6" w:rsidRDefault="00476142" w:rsidP="00BB2608">
      <w:pPr>
        <w:pStyle w:val="Paragraphedeliste"/>
        <w:numPr>
          <w:ilvl w:val="0"/>
          <w:numId w:val="7"/>
        </w:numPr>
        <w:spacing w:line="240" w:lineRule="auto"/>
        <w:rPr>
          <w:sz w:val="24"/>
          <w:szCs w:val="24"/>
        </w:rPr>
      </w:pPr>
      <w:r w:rsidRPr="005872A6">
        <w:rPr>
          <w:sz w:val="24"/>
          <w:szCs w:val="24"/>
        </w:rPr>
        <w:t>la construction d’un</w:t>
      </w:r>
      <w:r w:rsidR="00BB2608" w:rsidRPr="005872A6">
        <w:rPr>
          <w:sz w:val="24"/>
          <w:szCs w:val="24"/>
        </w:rPr>
        <w:t xml:space="preserve"> mini barrage </w:t>
      </w:r>
      <w:r w:rsidR="002D2D7A" w:rsidRPr="005872A6">
        <w:rPr>
          <w:sz w:val="24"/>
          <w:szCs w:val="24"/>
        </w:rPr>
        <w:t>sur le ruissea</w:t>
      </w:r>
      <w:r w:rsidR="00D651F5" w:rsidRPr="005872A6">
        <w:rPr>
          <w:sz w:val="24"/>
          <w:szCs w:val="24"/>
        </w:rPr>
        <w:t xml:space="preserve">u </w:t>
      </w:r>
      <w:r w:rsidR="002D2D7A" w:rsidRPr="005872A6">
        <w:rPr>
          <w:sz w:val="24"/>
          <w:szCs w:val="24"/>
        </w:rPr>
        <w:t xml:space="preserve">au </w:t>
      </w:r>
      <w:r w:rsidR="00D651F5" w:rsidRPr="005872A6">
        <w:rPr>
          <w:sz w:val="24"/>
          <w:szCs w:val="24"/>
        </w:rPr>
        <w:t xml:space="preserve">droit du lavoir </w:t>
      </w:r>
      <w:r w:rsidRPr="005872A6">
        <w:rPr>
          <w:sz w:val="24"/>
          <w:szCs w:val="24"/>
        </w:rPr>
        <w:t>pour alimenter une turbine électrique hydraulique</w:t>
      </w:r>
      <w:r w:rsidR="009F435C" w:rsidRPr="005872A6">
        <w:rPr>
          <w:sz w:val="24"/>
          <w:szCs w:val="24"/>
        </w:rPr>
        <w:t xml:space="preserve"> (années 1950)</w:t>
      </w:r>
      <w:r w:rsidRPr="005872A6">
        <w:rPr>
          <w:sz w:val="24"/>
          <w:szCs w:val="24"/>
        </w:rPr>
        <w:t xml:space="preserve">, </w:t>
      </w:r>
      <w:r w:rsidR="00B40F44" w:rsidRPr="005872A6">
        <w:rPr>
          <w:sz w:val="24"/>
          <w:szCs w:val="24"/>
        </w:rPr>
        <w:t>mais rapidement abandonnée,</w:t>
      </w:r>
      <w:r w:rsidR="001F7CBE" w:rsidRPr="005872A6">
        <w:rPr>
          <w:sz w:val="24"/>
          <w:szCs w:val="24"/>
        </w:rPr>
        <w:t xml:space="preserve"> ouvrant ainsi l’accès vers les pertes terminales actuelles,</w:t>
      </w:r>
    </w:p>
    <w:p w:rsidR="00B56BBD" w:rsidRPr="005872A6" w:rsidRDefault="00B56BBD" w:rsidP="00BB2608">
      <w:pPr>
        <w:pStyle w:val="Paragraphedeliste"/>
        <w:numPr>
          <w:ilvl w:val="0"/>
          <w:numId w:val="7"/>
        </w:numPr>
        <w:spacing w:line="240" w:lineRule="auto"/>
        <w:rPr>
          <w:sz w:val="24"/>
          <w:szCs w:val="24"/>
        </w:rPr>
      </w:pPr>
      <w:r w:rsidRPr="005872A6">
        <w:rPr>
          <w:sz w:val="24"/>
          <w:szCs w:val="24"/>
        </w:rPr>
        <w:t xml:space="preserve">l’arrêt </w:t>
      </w:r>
      <w:r w:rsidR="00E80148" w:rsidRPr="005872A6">
        <w:rPr>
          <w:sz w:val="24"/>
          <w:szCs w:val="24"/>
        </w:rPr>
        <w:t xml:space="preserve">avant 1960 </w:t>
      </w:r>
      <w:r w:rsidRPr="005872A6">
        <w:rPr>
          <w:sz w:val="24"/>
          <w:szCs w:val="24"/>
        </w:rPr>
        <w:t xml:space="preserve">de l’utilisation </w:t>
      </w:r>
      <w:r w:rsidR="00E80148" w:rsidRPr="005872A6">
        <w:rPr>
          <w:sz w:val="24"/>
          <w:szCs w:val="24"/>
        </w:rPr>
        <w:t xml:space="preserve">par les villageoises </w:t>
      </w:r>
      <w:r w:rsidRPr="005872A6">
        <w:rPr>
          <w:sz w:val="24"/>
          <w:szCs w:val="24"/>
        </w:rPr>
        <w:t xml:space="preserve">de la zone lavoir dite « la platane », </w:t>
      </w:r>
      <w:r w:rsidR="00E80148" w:rsidRPr="005872A6">
        <w:rPr>
          <w:sz w:val="24"/>
          <w:szCs w:val="24"/>
        </w:rPr>
        <w:t xml:space="preserve">entraînant </w:t>
      </w:r>
      <w:r w:rsidRPr="005872A6">
        <w:rPr>
          <w:sz w:val="24"/>
          <w:szCs w:val="24"/>
        </w:rPr>
        <w:t xml:space="preserve"> la disparition progressive de </w:t>
      </w:r>
      <w:r w:rsidR="00E80148" w:rsidRPr="005872A6">
        <w:rPr>
          <w:sz w:val="24"/>
          <w:szCs w:val="24"/>
        </w:rPr>
        <w:t xml:space="preserve">la chaussée </w:t>
      </w:r>
      <w:r w:rsidR="00B40F44" w:rsidRPr="005872A6">
        <w:rPr>
          <w:sz w:val="24"/>
          <w:szCs w:val="24"/>
        </w:rPr>
        <w:t>qui alimentait le lavoir</w:t>
      </w:r>
      <w:r w:rsidR="00E80148" w:rsidRPr="005872A6">
        <w:rPr>
          <w:sz w:val="24"/>
          <w:szCs w:val="24"/>
        </w:rPr>
        <w:t>,</w:t>
      </w:r>
    </w:p>
    <w:p w:rsidR="007308A9" w:rsidRPr="005872A6" w:rsidRDefault="007308A9" w:rsidP="007308A9">
      <w:pPr>
        <w:pStyle w:val="Paragraphedeliste"/>
        <w:numPr>
          <w:ilvl w:val="0"/>
          <w:numId w:val="7"/>
        </w:numPr>
        <w:spacing w:line="240" w:lineRule="auto"/>
        <w:jc w:val="both"/>
        <w:rPr>
          <w:sz w:val="24"/>
          <w:szCs w:val="24"/>
        </w:rPr>
      </w:pPr>
      <w:r w:rsidRPr="005872A6">
        <w:rPr>
          <w:sz w:val="24"/>
          <w:szCs w:val="24"/>
        </w:rPr>
        <w:t xml:space="preserve">l’arrêt des 2 derniers moulins </w:t>
      </w:r>
      <w:r w:rsidR="001F7CBE" w:rsidRPr="005872A6">
        <w:rPr>
          <w:sz w:val="24"/>
          <w:szCs w:val="24"/>
        </w:rPr>
        <w:t xml:space="preserve">avant </w:t>
      </w:r>
      <w:r w:rsidRPr="005872A6">
        <w:rPr>
          <w:sz w:val="24"/>
          <w:szCs w:val="24"/>
        </w:rPr>
        <w:t>1955</w:t>
      </w:r>
      <w:r w:rsidR="00B56BBD" w:rsidRPr="005872A6">
        <w:rPr>
          <w:sz w:val="24"/>
          <w:szCs w:val="24"/>
        </w:rPr>
        <w:t xml:space="preserve"> avec ses conséquences : arrêt de l’</w:t>
      </w:r>
      <w:r w:rsidRPr="005872A6">
        <w:rPr>
          <w:sz w:val="24"/>
          <w:szCs w:val="24"/>
        </w:rPr>
        <w:t>entretien des chaussées</w:t>
      </w:r>
      <w:r w:rsidR="00B56BBD" w:rsidRPr="005872A6">
        <w:rPr>
          <w:sz w:val="24"/>
          <w:szCs w:val="24"/>
        </w:rPr>
        <w:t>, des berges et des murets</w:t>
      </w:r>
      <w:r w:rsidRPr="005872A6">
        <w:rPr>
          <w:sz w:val="24"/>
          <w:szCs w:val="24"/>
        </w:rPr>
        <w:t xml:space="preserve">, </w:t>
      </w:r>
    </w:p>
    <w:p w:rsidR="00B121FF" w:rsidRPr="005872A6" w:rsidRDefault="001817AB" w:rsidP="00B121FF">
      <w:pPr>
        <w:pStyle w:val="Paragraphedeliste"/>
        <w:numPr>
          <w:ilvl w:val="0"/>
          <w:numId w:val="7"/>
        </w:numPr>
        <w:spacing w:line="240" w:lineRule="auto"/>
        <w:rPr>
          <w:sz w:val="24"/>
          <w:szCs w:val="24"/>
        </w:rPr>
      </w:pPr>
      <w:r w:rsidRPr="005872A6">
        <w:rPr>
          <w:sz w:val="24"/>
          <w:szCs w:val="24"/>
        </w:rPr>
        <w:t>la création d’</w:t>
      </w:r>
      <w:r w:rsidR="00476142" w:rsidRPr="005872A6">
        <w:rPr>
          <w:sz w:val="24"/>
          <w:szCs w:val="24"/>
        </w:rPr>
        <w:t xml:space="preserve">un collecteur d’eaux issues du village venant se déverser en aval des pertes </w:t>
      </w:r>
      <w:proofErr w:type="spellStart"/>
      <w:r w:rsidR="00C94BA9" w:rsidRPr="005872A6">
        <w:rPr>
          <w:sz w:val="24"/>
          <w:szCs w:val="24"/>
        </w:rPr>
        <w:t>Monbleu</w:t>
      </w:r>
      <w:proofErr w:type="spellEnd"/>
      <w:r w:rsidR="009F435C" w:rsidRPr="005872A6">
        <w:rPr>
          <w:sz w:val="24"/>
          <w:szCs w:val="24"/>
        </w:rPr>
        <w:t xml:space="preserve"> (années 1960)</w:t>
      </w:r>
      <w:r w:rsidR="00C94BA9" w:rsidRPr="005872A6">
        <w:rPr>
          <w:sz w:val="24"/>
          <w:szCs w:val="24"/>
        </w:rPr>
        <w:t>,</w:t>
      </w:r>
    </w:p>
    <w:p w:rsidR="00BB2608" w:rsidRPr="005872A6" w:rsidRDefault="00BB2608" w:rsidP="00B121FF">
      <w:pPr>
        <w:pStyle w:val="Paragraphedeliste"/>
        <w:numPr>
          <w:ilvl w:val="0"/>
          <w:numId w:val="7"/>
        </w:numPr>
        <w:spacing w:line="240" w:lineRule="auto"/>
        <w:rPr>
          <w:sz w:val="24"/>
          <w:szCs w:val="24"/>
        </w:rPr>
      </w:pPr>
      <w:r w:rsidRPr="005872A6">
        <w:rPr>
          <w:sz w:val="24"/>
          <w:szCs w:val="24"/>
        </w:rPr>
        <w:t>l’éboulement dans les années 19</w:t>
      </w:r>
      <w:r w:rsidR="00DA63E2" w:rsidRPr="005872A6">
        <w:rPr>
          <w:sz w:val="24"/>
          <w:szCs w:val="24"/>
        </w:rPr>
        <w:t>80</w:t>
      </w:r>
      <w:r w:rsidRPr="005872A6">
        <w:rPr>
          <w:sz w:val="24"/>
          <w:szCs w:val="24"/>
        </w:rPr>
        <w:t xml:space="preserve"> d’un pan de la colline sud obstruant le lit du ruisseau et déviant</w:t>
      </w:r>
      <w:r w:rsidR="00D651F5" w:rsidRPr="005872A6">
        <w:rPr>
          <w:sz w:val="24"/>
          <w:szCs w:val="24"/>
        </w:rPr>
        <w:t xml:space="preserve"> toute</w:t>
      </w:r>
      <w:r w:rsidRPr="005872A6">
        <w:rPr>
          <w:sz w:val="24"/>
          <w:szCs w:val="24"/>
        </w:rPr>
        <w:t xml:space="preserve"> l’eau </w:t>
      </w:r>
      <w:r w:rsidR="00D651F5" w:rsidRPr="005872A6">
        <w:rPr>
          <w:sz w:val="24"/>
          <w:szCs w:val="24"/>
        </w:rPr>
        <w:t xml:space="preserve">dans le bief du </w:t>
      </w:r>
      <w:r w:rsidRPr="005872A6">
        <w:rPr>
          <w:sz w:val="24"/>
          <w:szCs w:val="24"/>
        </w:rPr>
        <w:t>moulin Bayle haut,</w:t>
      </w:r>
      <w:r w:rsidR="00DA63E2" w:rsidRPr="005872A6">
        <w:rPr>
          <w:sz w:val="24"/>
          <w:szCs w:val="24"/>
        </w:rPr>
        <w:t xml:space="preserve"> nécessitant le déplacement de blocs rocheux obstruant aujourd’hui le bief </w:t>
      </w:r>
    </w:p>
    <w:p w:rsidR="00C94BA9" w:rsidRPr="005872A6" w:rsidRDefault="00C94BA9" w:rsidP="00B121FF">
      <w:pPr>
        <w:pStyle w:val="Paragraphedeliste"/>
        <w:numPr>
          <w:ilvl w:val="0"/>
          <w:numId w:val="7"/>
        </w:numPr>
        <w:spacing w:line="240" w:lineRule="auto"/>
        <w:rPr>
          <w:sz w:val="24"/>
          <w:szCs w:val="24"/>
        </w:rPr>
      </w:pPr>
      <w:r w:rsidRPr="005872A6">
        <w:rPr>
          <w:sz w:val="24"/>
          <w:szCs w:val="24"/>
        </w:rPr>
        <w:t>le développement intensif de la végétation arborée dans la zone.</w:t>
      </w:r>
    </w:p>
    <w:p w:rsidR="00616330" w:rsidRPr="005872A6" w:rsidRDefault="00616330" w:rsidP="00174B5D">
      <w:pPr>
        <w:rPr>
          <w:sz w:val="24"/>
          <w:szCs w:val="24"/>
        </w:rPr>
      </w:pPr>
      <w:r w:rsidRPr="005872A6">
        <w:rPr>
          <w:sz w:val="24"/>
          <w:szCs w:val="24"/>
        </w:rPr>
        <w:t>7.5</w:t>
      </w:r>
      <w:r w:rsidR="001D0844" w:rsidRPr="005872A6">
        <w:rPr>
          <w:sz w:val="24"/>
          <w:szCs w:val="24"/>
        </w:rPr>
        <w:t xml:space="preserve">. </w:t>
      </w:r>
      <w:r w:rsidRPr="005872A6">
        <w:rPr>
          <w:sz w:val="24"/>
          <w:szCs w:val="24"/>
        </w:rPr>
        <w:t xml:space="preserve"> Conséquences</w:t>
      </w:r>
    </w:p>
    <w:p w:rsidR="00476142" w:rsidRPr="005872A6" w:rsidRDefault="00BB2608" w:rsidP="00A2293C">
      <w:pPr>
        <w:spacing w:line="240" w:lineRule="auto"/>
        <w:jc w:val="both"/>
        <w:rPr>
          <w:sz w:val="24"/>
          <w:szCs w:val="24"/>
        </w:rPr>
      </w:pPr>
      <w:r w:rsidRPr="005872A6">
        <w:rPr>
          <w:sz w:val="24"/>
          <w:szCs w:val="24"/>
        </w:rPr>
        <w:t xml:space="preserve">Tout cela </w:t>
      </w:r>
      <w:r w:rsidR="00476142" w:rsidRPr="005872A6">
        <w:rPr>
          <w:sz w:val="24"/>
          <w:szCs w:val="24"/>
        </w:rPr>
        <w:t>a</w:t>
      </w:r>
      <w:r w:rsidR="00E80148" w:rsidRPr="005872A6">
        <w:rPr>
          <w:sz w:val="24"/>
          <w:szCs w:val="24"/>
        </w:rPr>
        <w:t>,</w:t>
      </w:r>
      <w:r w:rsidR="00476142" w:rsidRPr="005872A6">
        <w:rPr>
          <w:sz w:val="24"/>
          <w:szCs w:val="24"/>
        </w:rPr>
        <w:t xml:space="preserve"> </w:t>
      </w:r>
      <w:r w:rsidRPr="005872A6">
        <w:rPr>
          <w:sz w:val="24"/>
          <w:szCs w:val="24"/>
        </w:rPr>
        <w:t>en quel</w:t>
      </w:r>
      <w:r w:rsidR="00476142" w:rsidRPr="005872A6">
        <w:rPr>
          <w:sz w:val="24"/>
          <w:szCs w:val="24"/>
        </w:rPr>
        <w:t>ques décennies</w:t>
      </w:r>
      <w:r w:rsidR="00E80148" w:rsidRPr="005872A6">
        <w:rPr>
          <w:sz w:val="24"/>
          <w:szCs w:val="24"/>
        </w:rPr>
        <w:t>,</w:t>
      </w:r>
      <w:r w:rsidR="00476142" w:rsidRPr="005872A6">
        <w:rPr>
          <w:sz w:val="24"/>
          <w:szCs w:val="24"/>
        </w:rPr>
        <w:t xml:space="preserve"> modifi</w:t>
      </w:r>
      <w:r w:rsidR="00A2293C" w:rsidRPr="005872A6">
        <w:rPr>
          <w:sz w:val="24"/>
          <w:szCs w:val="24"/>
        </w:rPr>
        <w:t>é de manière spectaculaire le</w:t>
      </w:r>
      <w:r w:rsidR="00476142" w:rsidRPr="005872A6">
        <w:rPr>
          <w:sz w:val="24"/>
          <w:szCs w:val="24"/>
        </w:rPr>
        <w:t xml:space="preserve"> cours terminal de la rivière, </w:t>
      </w:r>
      <w:r w:rsidR="00E80148" w:rsidRPr="005872A6">
        <w:rPr>
          <w:sz w:val="24"/>
          <w:szCs w:val="24"/>
        </w:rPr>
        <w:t>avec la disparition progressive de tous les aménagements construits</w:t>
      </w:r>
      <w:r w:rsidR="00B40F44" w:rsidRPr="005872A6">
        <w:rPr>
          <w:sz w:val="24"/>
          <w:szCs w:val="24"/>
        </w:rPr>
        <w:t xml:space="preserve">. Un canyon d’une dizaine de mètres de profondeur s’est creusé naturellement sur </w:t>
      </w:r>
      <w:r w:rsidR="00476142" w:rsidRPr="005872A6">
        <w:rPr>
          <w:sz w:val="24"/>
          <w:szCs w:val="24"/>
        </w:rPr>
        <w:t xml:space="preserve">une centaine de mètres </w:t>
      </w:r>
      <w:r w:rsidR="00B40F44" w:rsidRPr="005872A6">
        <w:rPr>
          <w:sz w:val="24"/>
          <w:szCs w:val="24"/>
        </w:rPr>
        <w:t xml:space="preserve">après </w:t>
      </w:r>
      <w:proofErr w:type="spellStart"/>
      <w:r w:rsidR="00B40F44" w:rsidRPr="005872A6">
        <w:rPr>
          <w:sz w:val="24"/>
          <w:szCs w:val="24"/>
        </w:rPr>
        <w:t>Monbleu</w:t>
      </w:r>
      <w:proofErr w:type="spellEnd"/>
      <w:r w:rsidR="00B40F44" w:rsidRPr="005872A6">
        <w:rPr>
          <w:sz w:val="24"/>
          <w:szCs w:val="24"/>
        </w:rPr>
        <w:t>, pro</w:t>
      </w:r>
      <w:r w:rsidR="00E80148" w:rsidRPr="005872A6">
        <w:rPr>
          <w:sz w:val="24"/>
          <w:szCs w:val="24"/>
        </w:rPr>
        <w:t xml:space="preserve">longeant la partie finale du cours et </w:t>
      </w:r>
      <w:r w:rsidR="00476142" w:rsidRPr="005872A6">
        <w:rPr>
          <w:sz w:val="24"/>
          <w:szCs w:val="24"/>
        </w:rPr>
        <w:t>dégageant les nouvelles pertes terminales actuelles.</w:t>
      </w:r>
      <w:r w:rsidR="00616330" w:rsidRPr="005872A6">
        <w:rPr>
          <w:sz w:val="24"/>
          <w:szCs w:val="24"/>
        </w:rPr>
        <w:t xml:space="preserve"> Tous les moulins se sont progressivement dégradés.</w:t>
      </w:r>
    </w:p>
    <w:p w:rsidR="00616330" w:rsidRPr="005872A6" w:rsidRDefault="00526C0D" w:rsidP="00616330">
      <w:pPr>
        <w:spacing w:after="120" w:line="240" w:lineRule="auto"/>
        <w:jc w:val="both"/>
        <w:rPr>
          <w:rFonts w:cs="Arial"/>
          <w:sz w:val="24"/>
          <w:szCs w:val="24"/>
        </w:rPr>
      </w:pPr>
      <w:r w:rsidRPr="005872A6">
        <w:rPr>
          <w:rFonts w:cs="Arial"/>
          <w:sz w:val="24"/>
          <w:szCs w:val="24"/>
        </w:rPr>
        <w:t>L</w:t>
      </w:r>
      <w:r w:rsidR="00616330" w:rsidRPr="005872A6">
        <w:rPr>
          <w:rFonts w:cs="Arial"/>
          <w:sz w:val="24"/>
          <w:szCs w:val="24"/>
        </w:rPr>
        <w:t xml:space="preserve">e développement dans les 30 dernières années des résidences secondaires a entraîné des transformations de l’habitat. Par exemple le moulin Haut a été aménagé en gîte, des granges en habitation. </w:t>
      </w:r>
    </w:p>
    <w:p w:rsidR="00616330" w:rsidRPr="005872A6" w:rsidRDefault="00616330" w:rsidP="00616330">
      <w:pPr>
        <w:spacing w:after="120" w:line="240" w:lineRule="auto"/>
        <w:jc w:val="both"/>
        <w:rPr>
          <w:rFonts w:cs="Times New Roman"/>
          <w:sz w:val="24"/>
          <w:szCs w:val="24"/>
        </w:rPr>
      </w:pPr>
      <w:r w:rsidRPr="005872A6">
        <w:rPr>
          <w:rFonts w:cs="Times New Roman"/>
          <w:sz w:val="24"/>
          <w:szCs w:val="24"/>
        </w:rPr>
        <w:t>Mais on a pu constater lors de la crue de 2010 les limites de cette appropriation, puisque des appartements du moulin Haut ont été inondés par une crue somme toute limitée (313 m au lieu des 319 m de 1907). [Planche 4].</w:t>
      </w:r>
      <w:r w:rsidR="00A371EA" w:rsidRPr="005872A6">
        <w:rPr>
          <w:rFonts w:cs="Times New Roman"/>
          <w:sz w:val="24"/>
          <w:szCs w:val="24"/>
        </w:rPr>
        <w:t xml:space="preserve"> La vigilance ne doit donc pas être relâchée de ce point de vue.</w:t>
      </w:r>
    </w:p>
    <w:p w:rsidR="00305926" w:rsidRPr="005872A6" w:rsidRDefault="00305926" w:rsidP="001D0844">
      <w:pPr>
        <w:spacing w:line="240" w:lineRule="auto"/>
        <w:jc w:val="both"/>
        <w:rPr>
          <w:sz w:val="28"/>
          <w:szCs w:val="28"/>
        </w:rPr>
      </w:pPr>
      <w:r w:rsidRPr="005872A6">
        <w:rPr>
          <w:sz w:val="28"/>
          <w:szCs w:val="28"/>
        </w:rPr>
        <w:t>8. observations</w:t>
      </w:r>
      <w:r w:rsidR="001B18EC" w:rsidRPr="005872A6">
        <w:rPr>
          <w:sz w:val="28"/>
          <w:szCs w:val="28"/>
        </w:rPr>
        <w:t xml:space="preserve"> et </w:t>
      </w:r>
      <w:r w:rsidRPr="005872A6">
        <w:rPr>
          <w:sz w:val="28"/>
          <w:szCs w:val="28"/>
        </w:rPr>
        <w:t>interrogations</w:t>
      </w:r>
      <w:r w:rsidR="001B18EC" w:rsidRPr="005872A6">
        <w:rPr>
          <w:sz w:val="28"/>
          <w:szCs w:val="28"/>
        </w:rPr>
        <w:t xml:space="preserve"> </w:t>
      </w:r>
    </w:p>
    <w:p w:rsidR="00476142" w:rsidRDefault="00476142" w:rsidP="00A2293C">
      <w:pPr>
        <w:spacing w:line="240" w:lineRule="auto"/>
        <w:jc w:val="both"/>
        <w:rPr>
          <w:sz w:val="24"/>
          <w:szCs w:val="24"/>
        </w:rPr>
      </w:pPr>
      <w:r w:rsidRPr="005872A6">
        <w:rPr>
          <w:sz w:val="24"/>
          <w:szCs w:val="24"/>
        </w:rPr>
        <w:t>Ce</w:t>
      </w:r>
      <w:r w:rsidR="00A2293C" w:rsidRPr="005872A6">
        <w:rPr>
          <w:sz w:val="24"/>
          <w:szCs w:val="24"/>
        </w:rPr>
        <w:t xml:space="preserve">tte </w:t>
      </w:r>
      <w:r w:rsidR="00E80148" w:rsidRPr="005872A6">
        <w:rPr>
          <w:sz w:val="24"/>
          <w:szCs w:val="24"/>
        </w:rPr>
        <w:t>revue-</w:t>
      </w:r>
      <w:r w:rsidR="00A2293C" w:rsidRPr="005872A6">
        <w:rPr>
          <w:sz w:val="24"/>
          <w:szCs w:val="24"/>
        </w:rPr>
        <w:t xml:space="preserve">analyse </w:t>
      </w:r>
      <w:r w:rsidRPr="005872A6">
        <w:rPr>
          <w:sz w:val="24"/>
          <w:szCs w:val="24"/>
        </w:rPr>
        <w:t xml:space="preserve">montre </w:t>
      </w:r>
      <w:r w:rsidR="007466B1" w:rsidRPr="005872A6">
        <w:rPr>
          <w:sz w:val="24"/>
          <w:szCs w:val="24"/>
        </w:rPr>
        <w:t>comment un site</w:t>
      </w:r>
      <w:r w:rsidR="00A2293C" w:rsidRPr="005872A6">
        <w:rPr>
          <w:sz w:val="24"/>
          <w:szCs w:val="24"/>
        </w:rPr>
        <w:t xml:space="preserve"> aménagé </w:t>
      </w:r>
      <w:r w:rsidR="007466B1" w:rsidRPr="005872A6">
        <w:rPr>
          <w:sz w:val="24"/>
          <w:szCs w:val="24"/>
        </w:rPr>
        <w:t xml:space="preserve">et entretenu </w:t>
      </w:r>
      <w:r w:rsidR="00A2293C" w:rsidRPr="005872A6">
        <w:rPr>
          <w:sz w:val="24"/>
          <w:szCs w:val="24"/>
        </w:rPr>
        <w:t xml:space="preserve">par l’homme </w:t>
      </w:r>
      <w:r w:rsidR="007466B1" w:rsidRPr="005872A6">
        <w:rPr>
          <w:sz w:val="24"/>
          <w:szCs w:val="24"/>
        </w:rPr>
        <w:t xml:space="preserve">pendant des siècles </w:t>
      </w:r>
      <w:r w:rsidR="00A2293C" w:rsidRPr="005872A6">
        <w:rPr>
          <w:sz w:val="24"/>
          <w:szCs w:val="24"/>
        </w:rPr>
        <w:t xml:space="preserve">peut se modifier de manière radicale </w:t>
      </w:r>
      <w:r w:rsidRPr="005872A6">
        <w:rPr>
          <w:sz w:val="24"/>
          <w:szCs w:val="24"/>
        </w:rPr>
        <w:t>sur une période très courte</w:t>
      </w:r>
      <w:r w:rsidR="00C73683" w:rsidRPr="005872A6">
        <w:rPr>
          <w:sz w:val="24"/>
          <w:szCs w:val="24"/>
        </w:rPr>
        <w:t>, à peine plus</w:t>
      </w:r>
      <w:r w:rsidR="00E80148" w:rsidRPr="005872A6">
        <w:rPr>
          <w:sz w:val="24"/>
          <w:szCs w:val="24"/>
        </w:rPr>
        <w:t xml:space="preserve"> d’un demi-siècle, </w:t>
      </w:r>
      <w:r w:rsidR="00A2293C" w:rsidRPr="005872A6">
        <w:rPr>
          <w:sz w:val="24"/>
          <w:szCs w:val="24"/>
        </w:rPr>
        <w:t xml:space="preserve">par la conjugaison d’éléments humains déstabilisant </w:t>
      </w:r>
      <w:r w:rsidR="00305926" w:rsidRPr="005872A6">
        <w:rPr>
          <w:sz w:val="24"/>
          <w:szCs w:val="24"/>
        </w:rPr>
        <w:t>–</w:t>
      </w:r>
      <w:r w:rsidR="00A2293C" w:rsidRPr="005872A6">
        <w:rPr>
          <w:sz w:val="24"/>
          <w:szCs w:val="24"/>
        </w:rPr>
        <w:t xml:space="preserve"> </w:t>
      </w:r>
      <w:r w:rsidR="00305926" w:rsidRPr="005872A6">
        <w:rPr>
          <w:sz w:val="24"/>
          <w:szCs w:val="24"/>
        </w:rPr>
        <w:t xml:space="preserve">changement d’activités, </w:t>
      </w:r>
      <w:r w:rsidR="00A2293C" w:rsidRPr="005872A6">
        <w:rPr>
          <w:sz w:val="24"/>
          <w:szCs w:val="24"/>
        </w:rPr>
        <w:t>non entretien</w:t>
      </w:r>
      <w:r w:rsidR="007466B1" w:rsidRPr="005872A6">
        <w:rPr>
          <w:sz w:val="24"/>
          <w:szCs w:val="24"/>
        </w:rPr>
        <w:t xml:space="preserve">, </w:t>
      </w:r>
      <w:r w:rsidR="00A2293C" w:rsidRPr="005872A6">
        <w:rPr>
          <w:sz w:val="24"/>
          <w:szCs w:val="24"/>
        </w:rPr>
        <w:t>modifications ponctuelles de l’écoulement des eaux - et d’éléments naturels que sont les crues</w:t>
      </w:r>
      <w:r w:rsidR="00E80148" w:rsidRPr="005872A6">
        <w:rPr>
          <w:sz w:val="24"/>
          <w:szCs w:val="24"/>
        </w:rPr>
        <w:t xml:space="preserve">, </w:t>
      </w:r>
      <w:r w:rsidR="00A2293C" w:rsidRPr="005872A6">
        <w:rPr>
          <w:sz w:val="24"/>
          <w:szCs w:val="24"/>
        </w:rPr>
        <w:t>l’érosion</w:t>
      </w:r>
      <w:r w:rsidR="00E80148" w:rsidRPr="005872A6">
        <w:rPr>
          <w:sz w:val="24"/>
          <w:szCs w:val="24"/>
        </w:rPr>
        <w:t xml:space="preserve"> et la prolifération de la végétation</w:t>
      </w:r>
      <w:r w:rsidR="00A2293C" w:rsidRPr="005872A6">
        <w:rPr>
          <w:sz w:val="24"/>
          <w:szCs w:val="24"/>
        </w:rPr>
        <w:t>.</w:t>
      </w:r>
    </w:p>
    <w:p w:rsidR="005872A6" w:rsidRDefault="005872A6" w:rsidP="00A2293C">
      <w:pPr>
        <w:spacing w:line="240" w:lineRule="auto"/>
        <w:jc w:val="both"/>
        <w:rPr>
          <w:sz w:val="24"/>
          <w:szCs w:val="24"/>
        </w:rPr>
      </w:pPr>
    </w:p>
    <w:p w:rsidR="005872A6" w:rsidRDefault="005872A6">
      <w:pPr>
        <w:rPr>
          <w:sz w:val="24"/>
          <w:szCs w:val="24"/>
        </w:rPr>
      </w:pPr>
      <w:r>
        <w:rPr>
          <w:sz w:val="24"/>
          <w:szCs w:val="24"/>
        </w:rPr>
        <w:br w:type="page"/>
      </w:r>
    </w:p>
    <w:p w:rsidR="00305926" w:rsidRDefault="00305926" w:rsidP="00A2293C">
      <w:pPr>
        <w:spacing w:line="240" w:lineRule="auto"/>
        <w:jc w:val="both"/>
        <w:rPr>
          <w:sz w:val="24"/>
          <w:szCs w:val="24"/>
        </w:rPr>
      </w:pPr>
      <w:r w:rsidRPr="005872A6">
        <w:rPr>
          <w:sz w:val="24"/>
          <w:szCs w:val="24"/>
        </w:rPr>
        <w:lastRenderedPageBreak/>
        <w:t>Le changement climatique n’apparaît pas déterminant dans l’évolution d</w:t>
      </w:r>
      <w:r w:rsidR="00E80148" w:rsidRPr="005872A6">
        <w:rPr>
          <w:sz w:val="24"/>
          <w:szCs w:val="24"/>
        </w:rPr>
        <w:t xml:space="preserve">e ce </w:t>
      </w:r>
      <w:r w:rsidRPr="005872A6">
        <w:rPr>
          <w:sz w:val="24"/>
          <w:szCs w:val="24"/>
        </w:rPr>
        <w:t>micro système</w:t>
      </w:r>
      <w:r w:rsidR="00526C0D" w:rsidRPr="005872A6">
        <w:rPr>
          <w:sz w:val="24"/>
          <w:szCs w:val="24"/>
        </w:rPr>
        <w:t xml:space="preserve"> sur la période étudiée</w:t>
      </w:r>
      <w:r w:rsidRPr="005872A6">
        <w:rPr>
          <w:sz w:val="24"/>
          <w:szCs w:val="24"/>
        </w:rPr>
        <w:t xml:space="preserve">, mais on peut noter cependant </w:t>
      </w:r>
      <w:r w:rsidR="00E80148" w:rsidRPr="005872A6">
        <w:rPr>
          <w:sz w:val="24"/>
          <w:szCs w:val="24"/>
        </w:rPr>
        <w:t xml:space="preserve">le fort développement de la </w:t>
      </w:r>
      <w:r w:rsidRPr="005872A6">
        <w:rPr>
          <w:sz w:val="24"/>
          <w:szCs w:val="24"/>
        </w:rPr>
        <w:t>végétation</w:t>
      </w:r>
      <w:r w:rsidR="00E80148" w:rsidRPr="005872A6">
        <w:rPr>
          <w:sz w:val="24"/>
          <w:szCs w:val="24"/>
        </w:rPr>
        <w:t xml:space="preserve">, </w:t>
      </w:r>
      <w:r w:rsidRPr="005872A6">
        <w:rPr>
          <w:sz w:val="24"/>
          <w:szCs w:val="24"/>
        </w:rPr>
        <w:t xml:space="preserve">en particulier </w:t>
      </w:r>
      <w:r w:rsidR="00526C0D" w:rsidRPr="005872A6">
        <w:rPr>
          <w:sz w:val="24"/>
          <w:szCs w:val="24"/>
        </w:rPr>
        <w:t>l</w:t>
      </w:r>
      <w:r w:rsidRPr="005872A6">
        <w:rPr>
          <w:sz w:val="24"/>
          <w:szCs w:val="24"/>
        </w:rPr>
        <w:t xml:space="preserve">es frênes. Est-ce lié au recul du besoin en bois domestique  ou à une plus forte pluviométrie ? La forêt semble </w:t>
      </w:r>
      <w:r w:rsidR="00E80148" w:rsidRPr="005872A6">
        <w:rPr>
          <w:sz w:val="24"/>
          <w:szCs w:val="24"/>
        </w:rPr>
        <w:t xml:space="preserve">aussi </w:t>
      </w:r>
      <w:r w:rsidRPr="005872A6">
        <w:rPr>
          <w:sz w:val="24"/>
          <w:szCs w:val="24"/>
        </w:rPr>
        <w:t xml:space="preserve">se développer </w:t>
      </w:r>
      <w:r w:rsidR="00E80148" w:rsidRPr="005872A6">
        <w:rPr>
          <w:sz w:val="24"/>
          <w:szCs w:val="24"/>
        </w:rPr>
        <w:t xml:space="preserve">de manière importante </w:t>
      </w:r>
      <w:r w:rsidRPr="005872A6">
        <w:rPr>
          <w:sz w:val="24"/>
          <w:szCs w:val="24"/>
        </w:rPr>
        <w:t>sur le causse</w:t>
      </w:r>
      <w:r w:rsidR="00E80148" w:rsidRPr="005872A6">
        <w:rPr>
          <w:sz w:val="24"/>
          <w:szCs w:val="24"/>
        </w:rPr>
        <w:t xml:space="preserve"> voisin</w:t>
      </w:r>
      <w:r w:rsidRPr="005872A6">
        <w:rPr>
          <w:sz w:val="24"/>
          <w:szCs w:val="24"/>
        </w:rPr>
        <w:t xml:space="preserve">, mais </w:t>
      </w:r>
      <w:r w:rsidR="006D0D6F" w:rsidRPr="005872A6">
        <w:rPr>
          <w:sz w:val="24"/>
          <w:szCs w:val="24"/>
        </w:rPr>
        <w:t>nous n’avons pu trouver aucune</w:t>
      </w:r>
      <w:r w:rsidR="00E80148" w:rsidRPr="005872A6">
        <w:rPr>
          <w:sz w:val="24"/>
          <w:szCs w:val="24"/>
        </w:rPr>
        <w:t xml:space="preserve"> étude </w:t>
      </w:r>
      <w:r w:rsidRPr="005872A6">
        <w:rPr>
          <w:sz w:val="24"/>
          <w:szCs w:val="24"/>
        </w:rPr>
        <w:t>sur ce point.</w:t>
      </w:r>
      <w:r w:rsidR="006D0D6F" w:rsidRPr="005872A6">
        <w:rPr>
          <w:sz w:val="24"/>
          <w:szCs w:val="24"/>
        </w:rPr>
        <w:t xml:space="preserve"> Cependant le changement climatique pourrait </w:t>
      </w:r>
      <w:r w:rsidR="00B40F44" w:rsidRPr="005872A6">
        <w:rPr>
          <w:sz w:val="24"/>
          <w:szCs w:val="24"/>
        </w:rPr>
        <w:t xml:space="preserve">à l’avenir </w:t>
      </w:r>
      <w:r w:rsidR="006D0D6F" w:rsidRPr="005872A6">
        <w:rPr>
          <w:sz w:val="24"/>
          <w:szCs w:val="24"/>
        </w:rPr>
        <w:t xml:space="preserve">se traduire par des phénomènes pluvieux locaux très importants et répétés à l’image de ce qu’il s’est passé en 2014 sur le sud de la </w:t>
      </w:r>
      <w:r w:rsidR="00526C0D" w:rsidRPr="005872A6">
        <w:rPr>
          <w:sz w:val="24"/>
          <w:szCs w:val="24"/>
        </w:rPr>
        <w:t>France. Le risque est l’</w:t>
      </w:r>
      <w:r w:rsidR="002E02FF" w:rsidRPr="005872A6">
        <w:rPr>
          <w:sz w:val="24"/>
          <w:szCs w:val="24"/>
        </w:rPr>
        <w:t>amplifi</w:t>
      </w:r>
      <w:r w:rsidR="00526C0D" w:rsidRPr="005872A6">
        <w:rPr>
          <w:sz w:val="24"/>
          <w:szCs w:val="24"/>
        </w:rPr>
        <w:t xml:space="preserve">cation du </w:t>
      </w:r>
      <w:r w:rsidR="002E02FF" w:rsidRPr="005872A6">
        <w:rPr>
          <w:sz w:val="24"/>
          <w:szCs w:val="24"/>
        </w:rPr>
        <w:t>niveau des crues</w:t>
      </w:r>
    </w:p>
    <w:p w:rsidR="005872A6" w:rsidRPr="005872A6" w:rsidRDefault="005872A6" w:rsidP="00A2293C">
      <w:pPr>
        <w:spacing w:line="240" w:lineRule="auto"/>
        <w:jc w:val="both"/>
        <w:rPr>
          <w:sz w:val="24"/>
          <w:szCs w:val="24"/>
        </w:rPr>
      </w:pPr>
    </w:p>
    <w:p w:rsidR="00F75251" w:rsidRDefault="00135FCA" w:rsidP="00626834">
      <w:pPr>
        <w:spacing w:line="240" w:lineRule="auto"/>
        <w:jc w:val="center"/>
        <w:rPr>
          <w:sz w:val="24"/>
          <w:szCs w:val="24"/>
        </w:rPr>
      </w:pPr>
      <w:r w:rsidRPr="005872A6">
        <w:rPr>
          <w:noProof/>
          <w:sz w:val="24"/>
          <w:szCs w:val="24"/>
          <w:lang w:eastAsia="fr-FR"/>
        </w:rPr>
        <w:drawing>
          <wp:inline distT="0" distB="0" distL="0" distR="0">
            <wp:extent cx="4768385" cy="3276600"/>
            <wp:effectExtent l="19050" t="0" r="0" b="0"/>
            <wp:docPr id="10" name="Image 1" descr="Euro-Cor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Cordex"/>
                    <pic:cNvPicPr>
                      <a:picLocks noChangeAspect="1" noChangeArrowheads="1"/>
                    </pic:cNvPicPr>
                  </pic:nvPicPr>
                  <pic:blipFill>
                    <a:blip r:embed="rId19" cstate="print"/>
                    <a:srcRect/>
                    <a:stretch>
                      <a:fillRect/>
                    </a:stretch>
                  </pic:blipFill>
                  <pic:spPr bwMode="auto">
                    <a:xfrm>
                      <a:off x="0" y="0"/>
                      <a:ext cx="4768962" cy="3276997"/>
                    </a:xfrm>
                    <a:prstGeom prst="rect">
                      <a:avLst/>
                    </a:prstGeom>
                    <a:noFill/>
                    <a:ln w="9525">
                      <a:noFill/>
                      <a:miter lim="800000"/>
                      <a:headEnd/>
                      <a:tailEnd/>
                    </a:ln>
                  </pic:spPr>
                </pic:pic>
              </a:graphicData>
            </a:graphic>
          </wp:inline>
        </w:drawing>
      </w:r>
    </w:p>
    <w:p w:rsidR="005872A6" w:rsidRPr="005872A6" w:rsidRDefault="005872A6" w:rsidP="00626834">
      <w:pPr>
        <w:spacing w:line="240" w:lineRule="auto"/>
        <w:jc w:val="center"/>
        <w:rPr>
          <w:sz w:val="24"/>
          <w:szCs w:val="24"/>
        </w:rPr>
      </w:pPr>
    </w:p>
    <w:p w:rsidR="00F75251" w:rsidRDefault="005872A6" w:rsidP="005872A6">
      <w:pPr>
        <w:spacing w:line="240" w:lineRule="auto"/>
        <w:jc w:val="both"/>
        <w:rPr>
          <w:i/>
        </w:rPr>
      </w:pPr>
      <w:r w:rsidRPr="005872A6">
        <w:rPr>
          <w:i/>
        </w:rPr>
        <w:t xml:space="preserve">Les projections climatiques régionalisées du projet </w:t>
      </w:r>
      <w:proofErr w:type="spellStart"/>
      <w:r w:rsidRPr="005872A6">
        <w:rPr>
          <w:i/>
        </w:rPr>
        <w:t>Euro­Cordex</w:t>
      </w:r>
      <w:proofErr w:type="spellEnd"/>
      <w:r w:rsidRPr="005872A6">
        <w:rPr>
          <w:i/>
        </w:rPr>
        <w:t xml:space="preserve">  [9] permettent d'envisager le futur climatique de l'Europe à l'horizon 2100. Elles prévoient une hausse des températures en Europe de 1 à 5 °C d'ici la fin du XXIème siècle et révèlent des disparités saisonnières et régionales marquées. Les évènements extrêmes, pluies intenses et sécheresses par exemple, devraient être plus nombreux dans la zone objet de cette étude</w:t>
      </w:r>
    </w:p>
    <w:p w:rsidR="005872A6" w:rsidRPr="005872A6" w:rsidRDefault="005872A6" w:rsidP="005872A6">
      <w:pPr>
        <w:spacing w:line="240" w:lineRule="auto"/>
        <w:jc w:val="both"/>
        <w:rPr>
          <w:i/>
          <w:sz w:val="24"/>
          <w:szCs w:val="24"/>
        </w:rPr>
      </w:pPr>
    </w:p>
    <w:p w:rsidR="000B10F8" w:rsidRPr="005872A6" w:rsidRDefault="00B40F44" w:rsidP="00F75251">
      <w:pPr>
        <w:spacing w:after="0" w:line="240" w:lineRule="auto"/>
        <w:jc w:val="both"/>
        <w:rPr>
          <w:sz w:val="24"/>
          <w:szCs w:val="24"/>
        </w:rPr>
      </w:pPr>
      <w:r w:rsidRPr="005872A6">
        <w:rPr>
          <w:sz w:val="24"/>
          <w:szCs w:val="24"/>
        </w:rPr>
        <w:t xml:space="preserve">Depuis </w:t>
      </w:r>
      <w:r w:rsidR="00F75251" w:rsidRPr="005872A6">
        <w:rPr>
          <w:sz w:val="24"/>
          <w:szCs w:val="24"/>
        </w:rPr>
        <w:t>les années 80</w:t>
      </w:r>
      <w:r w:rsidR="00B2454F" w:rsidRPr="005872A6">
        <w:rPr>
          <w:sz w:val="24"/>
          <w:szCs w:val="24"/>
        </w:rPr>
        <w:t xml:space="preserve"> de nombreuses découvertes </w:t>
      </w:r>
      <w:r w:rsidR="00C94BA9" w:rsidRPr="005872A6">
        <w:rPr>
          <w:sz w:val="24"/>
          <w:szCs w:val="24"/>
        </w:rPr>
        <w:t>spél</w:t>
      </w:r>
      <w:r w:rsidR="000B10F8" w:rsidRPr="005872A6">
        <w:rPr>
          <w:sz w:val="24"/>
          <w:szCs w:val="24"/>
        </w:rPr>
        <w:t>éologique</w:t>
      </w:r>
      <w:r w:rsidR="00B2454F" w:rsidRPr="005872A6">
        <w:rPr>
          <w:sz w:val="24"/>
          <w:szCs w:val="24"/>
        </w:rPr>
        <w:t>s</w:t>
      </w:r>
      <w:r w:rsidR="000B10F8" w:rsidRPr="005872A6">
        <w:rPr>
          <w:sz w:val="24"/>
          <w:szCs w:val="24"/>
        </w:rPr>
        <w:t xml:space="preserve"> </w:t>
      </w:r>
      <w:r w:rsidR="00B2454F" w:rsidRPr="005872A6">
        <w:rPr>
          <w:sz w:val="24"/>
          <w:szCs w:val="24"/>
        </w:rPr>
        <w:t xml:space="preserve">ont été réalisées dans </w:t>
      </w:r>
      <w:r w:rsidR="00626834" w:rsidRPr="005872A6">
        <w:rPr>
          <w:sz w:val="24"/>
          <w:szCs w:val="24"/>
        </w:rPr>
        <w:t xml:space="preserve"> la zone des pertes</w:t>
      </w:r>
      <w:r w:rsidR="00F75251" w:rsidRPr="005872A6">
        <w:rPr>
          <w:sz w:val="24"/>
          <w:szCs w:val="24"/>
        </w:rPr>
        <w:t xml:space="preserve"> </w:t>
      </w:r>
      <w:r w:rsidR="00626834" w:rsidRPr="005872A6">
        <w:rPr>
          <w:sz w:val="24"/>
          <w:szCs w:val="24"/>
        </w:rPr>
        <w:t>e</w:t>
      </w:r>
      <w:r w:rsidR="00B2454F" w:rsidRPr="005872A6">
        <w:rPr>
          <w:sz w:val="24"/>
          <w:szCs w:val="24"/>
        </w:rPr>
        <w:t xml:space="preserve">t ont </w:t>
      </w:r>
      <w:r w:rsidR="000B10F8" w:rsidRPr="005872A6">
        <w:rPr>
          <w:sz w:val="24"/>
          <w:szCs w:val="24"/>
        </w:rPr>
        <w:t>dévoilé un sous sol très riche</w:t>
      </w:r>
      <w:r w:rsidR="00B2454F" w:rsidRPr="005872A6">
        <w:rPr>
          <w:sz w:val="24"/>
          <w:szCs w:val="24"/>
        </w:rPr>
        <w:t>. Associé</w:t>
      </w:r>
      <w:r w:rsidR="003523BB" w:rsidRPr="005872A6">
        <w:rPr>
          <w:sz w:val="24"/>
          <w:szCs w:val="24"/>
        </w:rPr>
        <w:t>es</w:t>
      </w:r>
      <w:r w:rsidR="00B2454F" w:rsidRPr="005872A6">
        <w:rPr>
          <w:sz w:val="24"/>
          <w:szCs w:val="24"/>
        </w:rPr>
        <w:t xml:space="preserve"> à l’intérêt patrimonial des vestiges </w:t>
      </w:r>
      <w:r w:rsidR="00F75251" w:rsidRPr="005872A6">
        <w:rPr>
          <w:sz w:val="24"/>
          <w:szCs w:val="24"/>
        </w:rPr>
        <w:t>des moulins, ces curiosités ont m</w:t>
      </w:r>
      <w:r w:rsidR="00B2454F" w:rsidRPr="005872A6">
        <w:rPr>
          <w:sz w:val="24"/>
          <w:szCs w:val="24"/>
        </w:rPr>
        <w:t>ultipli</w:t>
      </w:r>
      <w:r w:rsidR="003523BB" w:rsidRPr="005872A6">
        <w:rPr>
          <w:sz w:val="24"/>
          <w:szCs w:val="24"/>
        </w:rPr>
        <w:t>é</w:t>
      </w:r>
      <w:r w:rsidR="00B2454F" w:rsidRPr="005872A6">
        <w:rPr>
          <w:sz w:val="24"/>
          <w:szCs w:val="24"/>
        </w:rPr>
        <w:t xml:space="preserve"> </w:t>
      </w:r>
      <w:r w:rsidR="000B10F8" w:rsidRPr="005872A6">
        <w:rPr>
          <w:sz w:val="24"/>
          <w:szCs w:val="24"/>
        </w:rPr>
        <w:t xml:space="preserve">le nombre de visiteurs, </w:t>
      </w:r>
      <w:r w:rsidR="00B2454F" w:rsidRPr="005872A6">
        <w:rPr>
          <w:sz w:val="24"/>
          <w:szCs w:val="24"/>
        </w:rPr>
        <w:t xml:space="preserve">avec pour conséquence la </w:t>
      </w:r>
      <w:r w:rsidR="000B10F8" w:rsidRPr="005872A6">
        <w:rPr>
          <w:sz w:val="24"/>
          <w:szCs w:val="24"/>
        </w:rPr>
        <w:t>nécessit</w:t>
      </w:r>
      <w:r w:rsidR="00B2454F" w:rsidRPr="005872A6">
        <w:rPr>
          <w:sz w:val="24"/>
          <w:szCs w:val="24"/>
        </w:rPr>
        <w:t>é</w:t>
      </w:r>
      <w:r w:rsidR="000B10F8" w:rsidRPr="005872A6">
        <w:rPr>
          <w:sz w:val="24"/>
          <w:szCs w:val="24"/>
        </w:rPr>
        <w:t xml:space="preserve"> d’aménager des accès s</w:t>
      </w:r>
      <w:r w:rsidR="00B2454F" w:rsidRPr="005872A6">
        <w:rPr>
          <w:sz w:val="24"/>
          <w:szCs w:val="24"/>
        </w:rPr>
        <w:t>écurisés</w:t>
      </w:r>
      <w:r w:rsidR="006D0D6F" w:rsidRPr="005872A6">
        <w:rPr>
          <w:sz w:val="24"/>
          <w:szCs w:val="24"/>
        </w:rPr>
        <w:t xml:space="preserve"> et dégagés</w:t>
      </w:r>
      <w:r w:rsidR="000B10F8" w:rsidRPr="005872A6">
        <w:rPr>
          <w:sz w:val="24"/>
          <w:szCs w:val="24"/>
        </w:rPr>
        <w:t>.</w:t>
      </w:r>
    </w:p>
    <w:p w:rsidR="000B10F8" w:rsidRPr="005872A6" w:rsidRDefault="001B18EC" w:rsidP="00A2293C">
      <w:pPr>
        <w:spacing w:line="240" w:lineRule="auto"/>
        <w:jc w:val="both"/>
        <w:rPr>
          <w:sz w:val="24"/>
          <w:szCs w:val="24"/>
        </w:rPr>
      </w:pPr>
      <w:r w:rsidRPr="005872A6">
        <w:rPr>
          <w:sz w:val="24"/>
          <w:szCs w:val="24"/>
        </w:rPr>
        <w:t>Par ailleurs l</w:t>
      </w:r>
      <w:r w:rsidR="00B2454F" w:rsidRPr="005872A6">
        <w:rPr>
          <w:sz w:val="24"/>
          <w:szCs w:val="24"/>
        </w:rPr>
        <w:t xml:space="preserve">e développement </w:t>
      </w:r>
      <w:r w:rsidRPr="005872A6">
        <w:rPr>
          <w:sz w:val="24"/>
          <w:szCs w:val="24"/>
        </w:rPr>
        <w:t xml:space="preserve">dans les vingt dernières années </w:t>
      </w:r>
      <w:r w:rsidR="00B2454F" w:rsidRPr="005872A6">
        <w:rPr>
          <w:sz w:val="24"/>
          <w:szCs w:val="24"/>
        </w:rPr>
        <w:t xml:space="preserve">de la demande </w:t>
      </w:r>
      <w:r w:rsidR="003523BB" w:rsidRPr="005872A6">
        <w:rPr>
          <w:sz w:val="24"/>
          <w:szCs w:val="24"/>
        </w:rPr>
        <w:t xml:space="preserve">en </w:t>
      </w:r>
      <w:r w:rsidR="00B2454F" w:rsidRPr="005872A6">
        <w:rPr>
          <w:sz w:val="24"/>
          <w:szCs w:val="24"/>
        </w:rPr>
        <w:t xml:space="preserve">habitat et </w:t>
      </w:r>
      <w:r w:rsidR="003523BB" w:rsidRPr="005872A6">
        <w:rPr>
          <w:sz w:val="24"/>
          <w:szCs w:val="24"/>
        </w:rPr>
        <w:t xml:space="preserve">en </w:t>
      </w:r>
      <w:r w:rsidR="00B2454F" w:rsidRPr="005872A6">
        <w:rPr>
          <w:sz w:val="24"/>
          <w:szCs w:val="24"/>
        </w:rPr>
        <w:t>résidences secondaires</w:t>
      </w:r>
      <w:r w:rsidR="003523BB" w:rsidRPr="005872A6">
        <w:rPr>
          <w:sz w:val="24"/>
          <w:szCs w:val="24"/>
        </w:rPr>
        <w:t xml:space="preserve"> </w:t>
      </w:r>
      <w:r w:rsidR="00B2454F" w:rsidRPr="005872A6">
        <w:rPr>
          <w:sz w:val="24"/>
          <w:szCs w:val="24"/>
        </w:rPr>
        <w:t xml:space="preserve"> </w:t>
      </w:r>
      <w:r w:rsidR="000B10F8" w:rsidRPr="005872A6">
        <w:rPr>
          <w:sz w:val="24"/>
          <w:szCs w:val="24"/>
        </w:rPr>
        <w:t xml:space="preserve">a conduit à transformer en habitation </w:t>
      </w:r>
      <w:r w:rsidR="005D03BE" w:rsidRPr="005872A6">
        <w:rPr>
          <w:sz w:val="24"/>
          <w:szCs w:val="24"/>
        </w:rPr>
        <w:t xml:space="preserve">quelques </w:t>
      </w:r>
      <w:r w:rsidR="000B10F8" w:rsidRPr="005872A6">
        <w:rPr>
          <w:sz w:val="24"/>
          <w:szCs w:val="24"/>
        </w:rPr>
        <w:t xml:space="preserve">granges </w:t>
      </w:r>
      <w:r w:rsidR="005D03BE" w:rsidRPr="005872A6">
        <w:rPr>
          <w:sz w:val="24"/>
          <w:szCs w:val="24"/>
        </w:rPr>
        <w:t xml:space="preserve">ou </w:t>
      </w:r>
      <w:r w:rsidR="000B10F8" w:rsidRPr="005872A6">
        <w:rPr>
          <w:sz w:val="24"/>
          <w:szCs w:val="24"/>
        </w:rPr>
        <w:t xml:space="preserve"> dépendances </w:t>
      </w:r>
      <w:r w:rsidRPr="005872A6">
        <w:rPr>
          <w:sz w:val="24"/>
          <w:szCs w:val="24"/>
        </w:rPr>
        <w:t xml:space="preserve">dont certaines sont </w:t>
      </w:r>
      <w:r w:rsidR="000B10F8" w:rsidRPr="005872A6">
        <w:rPr>
          <w:sz w:val="24"/>
          <w:szCs w:val="24"/>
        </w:rPr>
        <w:t xml:space="preserve">situées </w:t>
      </w:r>
      <w:r w:rsidR="003523BB" w:rsidRPr="005872A6">
        <w:rPr>
          <w:sz w:val="24"/>
          <w:szCs w:val="24"/>
        </w:rPr>
        <w:t xml:space="preserve">dans la </w:t>
      </w:r>
      <w:r w:rsidR="000B10F8" w:rsidRPr="005872A6">
        <w:rPr>
          <w:sz w:val="24"/>
          <w:szCs w:val="24"/>
        </w:rPr>
        <w:t>zone potentiellement inondable lors de crues cente</w:t>
      </w:r>
      <w:r w:rsidR="005D03BE" w:rsidRPr="005872A6">
        <w:rPr>
          <w:sz w:val="24"/>
          <w:szCs w:val="24"/>
        </w:rPr>
        <w:t>n</w:t>
      </w:r>
      <w:r w:rsidR="000B10F8" w:rsidRPr="005872A6">
        <w:rPr>
          <w:sz w:val="24"/>
          <w:szCs w:val="24"/>
        </w:rPr>
        <w:t>nales.</w:t>
      </w:r>
    </w:p>
    <w:p w:rsidR="005872A6" w:rsidRDefault="001B18EC" w:rsidP="00F75251">
      <w:pPr>
        <w:spacing w:line="240" w:lineRule="auto"/>
        <w:jc w:val="both"/>
        <w:rPr>
          <w:sz w:val="24"/>
          <w:szCs w:val="24"/>
        </w:rPr>
      </w:pPr>
      <w:r w:rsidRPr="005872A6">
        <w:rPr>
          <w:sz w:val="24"/>
          <w:szCs w:val="24"/>
        </w:rPr>
        <w:t xml:space="preserve">Cette réappropriation par l’homme, avec </w:t>
      </w:r>
      <w:r w:rsidR="00C94BA9" w:rsidRPr="005872A6">
        <w:rPr>
          <w:sz w:val="24"/>
          <w:szCs w:val="24"/>
        </w:rPr>
        <w:t xml:space="preserve">la survenance de crues brutales </w:t>
      </w:r>
      <w:r w:rsidR="003523BB" w:rsidRPr="005872A6">
        <w:rPr>
          <w:sz w:val="24"/>
          <w:szCs w:val="24"/>
        </w:rPr>
        <w:t>répétées</w:t>
      </w:r>
      <w:r w:rsidRPr="005872A6">
        <w:rPr>
          <w:sz w:val="24"/>
          <w:szCs w:val="24"/>
        </w:rPr>
        <w:t xml:space="preserve">, </w:t>
      </w:r>
      <w:r w:rsidR="003523BB" w:rsidRPr="005872A6">
        <w:rPr>
          <w:sz w:val="24"/>
          <w:szCs w:val="24"/>
        </w:rPr>
        <w:t xml:space="preserve"> </w:t>
      </w:r>
      <w:r w:rsidR="00B2454F" w:rsidRPr="005872A6">
        <w:rPr>
          <w:sz w:val="24"/>
          <w:szCs w:val="24"/>
        </w:rPr>
        <w:t xml:space="preserve">s’est </w:t>
      </w:r>
      <w:r w:rsidRPr="005872A6">
        <w:rPr>
          <w:sz w:val="24"/>
          <w:szCs w:val="24"/>
        </w:rPr>
        <w:t xml:space="preserve"> </w:t>
      </w:r>
      <w:r w:rsidR="00B2454F" w:rsidRPr="005872A6">
        <w:rPr>
          <w:sz w:val="24"/>
          <w:szCs w:val="24"/>
        </w:rPr>
        <w:t xml:space="preserve">accompagnée d’une </w:t>
      </w:r>
      <w:r w:rsidR="00C94BA9" w:rsidRPr="005872A6">
        <w:rPr>
          <w:sz w:val="24"/>
          <w:szCs w:val="24"/>
        </w:rPr>
        <w:t xml:space="preserve">prise de conscience </w:t>
      </w:r>
      <w:r w:rsidR="00B2454F" w:rsidRPr="005872A6">
        <w:rPr>
          <w:sz w:val="24"/>
          <w:szCs w:val="24"/>
        </w:rPr>
        <w:t>de la nécessité d’entretenir</w:t>
      </w:r>
      <w:r w:rsidR="00C94BA9" w:rsidRPr="005872A6">
        <w:rPr>
          <w:sz w:val="24"/>
          <w:szCs w:val="24"/>
        </w:rPr>
        <w:t xml:space="preserve"> la rivière en dégageant les obstacles dans le lit du ruisseau, </w:t>
      </w:r>
      <w:r w:rsidR="007466B1" w:rsidRPr="005872A6">
        <w:rPr>
          <w:sz w:val="24"/>
          <w:szCs w:val="24"/>
        </w:rPr>
        <w:t xml:space="preserve">de </w:t>
      </w:r>
      <w:r w:rsidR="00C94BA9" w:rsidRPr="005872A6">
        <w:rPr>
          <w:sz w:val="24"/>
          <w:szCs w:val="24"/>
        </w:rPr>
        <w:t>maîtris</w:t>
      </w:r>
      <w:r w:rsidR="007466B1" w:rsidRPr="005872A6">
        <w:rPr>
          <w:sz w:val="24"/>
          <w:szCs w:val="24"/>
        </w:rPr>
        <w:t>er</w:t>
      </w:r>
      <w:r w:rsidR="00C94BA9" w:rsidRPr="005872A6">
        <w:rPr>
          <w:sz w:val="24"/>
          <w:szCs w:val="24"/>
        </w:rPr>
        <w:t xml:space="preserve"> </w:t>
      </w:r>
      <w:r w:rsidR="007466B1" w:rsidRPr="005872A6">
        <w:rPr>
          <w:sz w:val="24"/>
          <w:szCs w:val="24"/>
        </w:rPr>
        <w:t>le développement des arbres</w:t>
      </w:r>
      <w:r w:rsidR="001817AB" w:rsidRPr="005872A6">
        <w:rPr>
          <w:sz w:val="24"/>
          <w:szCs w:val="24"/>
        </w:rPr>
        <w:t xml:space="preserve">, </w:t>
      </w:r>
      <w:r w:rsidR="007466B1" w:rsidRPr="005872A6">
        <w:rPr>
          <w:sz w:val="24"/>
          <w:szCs w:val="24"/>
        </w:rPr>
        <w:t>d’</w:t>
      </w:r>
      <w:r w:rsidR="00C94BA9" w:rsidRPr="005872A6">
        <w:rPr>
          <w:sz w:val="24"/>
          <w:szCs w:val="24"/>
        </w:rPr>
        <w:t>entreten</w:t>
      </w:r>
      <w:r w:rsidR="007466B1" w:rsidRPr="005872A6">
        <w:rPr>
          <w:sz w:val="24"/>
          <w:szCs w:val="24"/>
        </w:rPr>
        <w:t>ir</w:t>
      </w:r>
      <w:r w:rsidR="00C94BA9" w:rsidRPr="005872A6">
        <w:rPr>
          <w:sz w:val="24"/>
          <w:szCs w:val="24"/>
        </w:rPr>
        <w:t xml:space="preserve"> les vestiges des moulins</w:t>
      </w:r>
      <w:r w:rsidR="001817AB" w:rsidRPr="005872A6">
        <w:rPr>
          <w:sz w:val="24"/>
          <w:szCs w:val="24"/>
        </w:rPr>
        <w:t xml:space="preserve"> et de recréer des voies d’accès (reconstruction</w:t>
      </w:r>
      <w:r w:rsidR="00237238" w:rsidRPr="005872A6">
        <w:rPr>
          <w:sz w:val="24"/>
          <w:szCs w:val="24"/>
        </w:rPr>
        <w:t xml:space="preserve"> en 2013 du pont </w:t>
      </w:r>
      <w:proofErr w:type="spellStart"/>
      <w:r w:rsidR="00237238" w:rsidRPr="005872A6">
        <w:rPr>
          <w:sz w:val="24"/>
          <w:szCs w:val="24"/>
        </w:rPr>
        <w:t>Monbleu</w:t>
      </w:r>
      <w:proofErr w:type="spellEnd"/>
      <w:r w:rsidR="001817AB" w:rsidRPr="005872A6">
        <w:rPr>
          <w:sz w:val="24"/>
          <w:szCs w:val="24"/>
        </w:rPr>
        <w:t>)</w:t>
      </w:r>
      <w:r w:rsidR="00C94BA9" w:rsidRPr="005872A6">
        <w:rPr>
          <w:sz w:val="24"/>
          <w:szCs w:val="24"/>
        </w:rPr>
        <w:t>.</w:t>
      </w:r>
      <w:r w:rsidR="00F75251" w:rsidRPr="005872A6">
        <w:rPr>
          <w:sz w:val="24"/>
          <w:szCs w:val="24"/>
        </w:rPr>
        <w:t xml:space="preserve"> </w:t>
      </w:r>
    </w:p>
    <w:p w:rsidR="005872A6" w:rsidRDefault="005872A6">
      <w:pPr>
        <w:rPr>
          <w:sz w:val="24"/>
          <w:szCs w:val="24"/>
        </w:rPr>
      </w:pPr>
      <w:r>
        <w:rPr>
          <w:sz w:val="24"/>
          <w:szCs w:val="24"/>
        </w:rPr>
        <w:br w:type="page"/>
      </w:r>
    </w:p>
    <w:p w:rsidR="00B2454F" w:rsidRPr="005872A6" w:rsidRDefault="00B2454F" w:rsidP="00B2454F">
      <w:pPr>
        <w:pStyle w:val="Paragraphedeliste"/>
        <w:numPr>
          <w:ilvl w:val="0"/>
          <w:numId w:val="13"/>
        </w:numPr>
        <w:spacing w:line="240" w:lineRule="auto"/>
        <w:jc w:val="both"/>
        <w:rPr>
          <w:rFonts w:cs="Arial"/>
          <w:sz w:val="28"/>
          <w:szCs w:val="28"/>
        </w:rPr>
      </w:pPr>
      <w:r w:rsidRPr="005872A6">
        <w:rPr>
          <w:rFonts w:cs="Arial"/>
          <w:sz w:val="28"/>
          <w:szCs w:val="28"/>
        </w:rPr>
        <w:lastRenderedPageBreak/>
        <w:t xml:space="preserve">Les </w:t>
      </w:r>
      <w:r w:rsidR="001B18EC" w:rsidRPr="005872A6">
        <w:rPr>
          <w:rFonts w:cs="Arial"/>
          <w:sz w:val="28"/>
          <w:szCs w:val="28"/>
        </w:rPr>
        <w:t xml:space="preserve">actions </w:t>
      </w:r>
      <w:r w:rsidRPr="005872A6">
        <w:rPr>
          <w:rFonts w:cs="Arial"/>
          <w:sz w:val="28"/>
          <w:szCs w:val="28"/>
        </w:rPr>
        <w:t>d’entretien</w:t>
      </w:r>
    </w:p>
    <w:p w:rsidR="00E65E91" w:rsidRPr="005872A6" w:rsidRDefault="00E65E91" w:rsidP="00E65E91">
      <w:pPr>
        <w:pStyle w:val="Paragraphedeliste"/>
        <w:spacing w:line="240" w:lineRule="auto"/>
        <w:jc w:val="both"/>
        <w:rPr>
          <w:rFonts w:cs="Arial"/>
          <w:sz w:val="28"/>
          <w:szCs w:val="28"/>
        </w:rPr>
      </w:pPr>
    </w:p>
    <w:p w:rsidR="00237238" w:rsidRPr="005872A6" w:rsidRDefault="00782B48" w:rsidP="002E02FF">
      <w:pPr>
        <w:spacing w:line="240" w:lineRule="auto"/>
        <w:jc w:val="both"/>
        <w:rPr>
          <w:sz w:val="24"/>
          <w:szCs w:val="24"/>
        </w:rPr>
      </w:pPr>
      <w:r w:rsidRPr="005872A6">
        <w:rPr>
          <w:noProof/>
          <w:sz w:val="24"/>
          <w:szCs w:val="24"/>
          <w:lang w:eastAsia="fr-FR"/>
        </w:rPr>
        <w:pict>
          <v:shape id="_x0000_s1048" type="#_x0000_t202" style="position:absolute;left:0;text-align:left;margin-left:276pt;margin-top:10.95pt;width:241.5pt;height:312.35pt;z-index:251673600" stroked="f">
            <v:textbox>
              <w:txbxContent>
                <w:p w:rsidR="006E1F13" w:rsidRDefault="006E1F13" w:rsidP="00237238">
                  <w:pPr>
                    <w:spacing w:line="240" w:lineRule="auto"/>
                    <w:jc w:val="both"/>
                    <w:rPr>
                      <w:sz w:val="24"/>
                      <w:szCs w:val="24"/>
                    </w:rPr>
                  </w:pPr>
                </w:p>
                <w:p w:rsidR="006E1F13" w:rsidRPr="00D87346" w:rsidRDefault="006E1F13" w:rsidP="00237238">
                  <w:pPr>
                    <w:spacing w:line="240" w:lineRule="auto"/>
                    <w:jc w:val="both"/>
                    <w:rPr>
                      <w:sz w:val="24"/>
                      <w:szCs w:val="24"/>
                    </w:rPr>
                  </w:pPr>
                  <w:r w:rsidRPr="0065401C">
                    <w:rPr>
                      <w:sz w:val="24"/>
                      <w:szCs w:val="24"/>
                    </w:rPr>
                    <w:t xml:space="preserve">Depuis quelques années </w:t>
                  </w:r>
                  <w:r>
                    <w:rPr>
                      <w:sz w:val="24"/>
                      <w:szCs w:val="24"/>
                    </w:rPr>
                    <w:t>des travaux de nettoyage de la zone terminale ont été menés régulièrement, en général en fin d’été, pour retirer les obstacles du lit de la rivière (</w:t>
                  </w:r>
                  <w:r w:rsidRPr="00D87346">
                    <w:rPr>
                      <w:sz w:val="24"/>
                      <w:szCs w:val="24"/>
                    </w:rPr>
                    <w:t xml:space="preserve">déchets, troncs d’arbre,…). </w:t>
                  </w:r>
                </w:p>
                <w:p w:rsidR="006E1F13" w:rsidRDefault="006E1F13" w:rsidP="00237238">
                  <w:pPr>
                    <w:spacing w:line="240" w:lineRule="auto"/>
                    <w:jc w:val="both"/>
                    <w:rPr>
                      <w:sz w:val="24"/>
                      <w:szCs w:val="24"/>
                    </w:rPr>
                  </w:pPr>
                  <w:r>
                    <w:rPr>
                      <w:sz w:val="24"/>
                      <w:szCs w:val="24"/>
                    </w:rPr>
                    <w:t>La version 2014, dont l’annonce est présentée ci-contre,  a même donné lieu à un rassemblement très important sur le site, avec plus de 80 participants [planche 9], montrant ainsi une nette sensibilisation et mobilisation des habitants sur ce sujet.</w:t>
                  </w:r>
                </w:p>
                <w:p w:rsidR="006E1F13" w:rsidRDefault="006E1F13" w:rsidP="00237238">
                  <w:pPr>
                    <w:spacing w:line="240" w:lineRule="auto"/>
                    <w:jc w:val="both"/>
                    <w:rPr>
                      <w:sz w:val="24"/>
                      <w:szCs w:val="24"/>
                    </w:rPr>
                  </w:pPr>
                  <w:r>
                    <w:rPr>
                      <w:sz w:val="24"/>
                      <w:szCs w:val="24"/>
                    </w:rPr>
                    <w:t xml:space="preserve">De même à l’initiative de l’Association </w:t>
                  </w:r>
                  <w:proofErr w:type="spellStart"/>
                  <w:r>
                    <w:rPr>
                      <w:sz w:val="24"/>
                      <w:szCs w:val="24"/>
                    </w:rPr>
                    <w:t>théminoise</w:t>
                  </w:r>
                  <w:proofErr w:type="spellEnd"/>
                  <w:r>
                    <w:rPr>
                      <w:sz w:val="24"/>
                      <w:szCs w:val="24"/>
                    </w:rPr>
                    <w:t xml:space="preserve"> Culture et Patrimoine, les vestiges des moulins sont régulièrement entretenus et des actions de consolidation envisagées pour éviter la ruine complète et l’obstruction des accès aux pertes de la mouline [planche 9].</w:t>
                  </w:r>
                </w:p>
                <w:p w:rsidR="006E1F13" w:rsidRDefault="006E1F13"/>
              </w:txbxContent>
            </v:textbox>
          </v:shape>
        </w:pict>
      </w:r>
      <w:r w:rsidR="00237238" w:rsidRPr="005872A6">
        <w:rPr>
          <w:noProof/>
          <w:sz w:val="24"/>
          <w:szCs w:val="24"/>
          <w:lang w:eastAsia="fr-FR"/>
        </w:rPr>
        <w:drawing>
          <wp:inline distT="0" distB="0" distL="0" distR="0">
            <wp:extent cx="3505200" cy="4505182"/>
            <wp:effectExtent l="19050" t="0" r="0" b="0"/>
            <wp:docPr id="2" name="Image 2" descr="C:\Users\Michel\Documents\a-PATRIMOINE &amp; SCIENCES_JA-Oareil {2008-\d-DEDALE inondation\13 09 Réseau hydrique Ouysse\2014 DOSSIERS CRUES Thémines_mvl\dossier photos\14 09 13 dépollution pertes 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a-PATRIMOINE &amp; SCIENCES_JA-Oareil {2008-\d-DEDALE inondation\13 09 Réseau hydrique Ouysse\2014 DOSSIERS CRUES Thémines_mvl\dossier photos\14 09 13 dépollution pertes THM.png"/>
                    <pic:cNvPicPr>
                      <a:picLocks noChangeAspect="1" noChangeArrowheads="1"/>
                    </pic:cNvPicPr>
                  </pic:nvPicPr>
                  <pic:blipFill>
                    <a:blip r:embed="rId20" cstate="print"/>
                    <a:srcRect/>
                    <a:stretch>
                      <a:fillRect/>
                    </a:stretch>
                  </pic:blipFill>
                  <pic:spPr bwMode="auto">
                    <a:xfrm>
                      <a:off x="0" y="0"/>
                      <a:ext cx="3505200" cy="4505182"/>
                    </a:xfrm>
                    <a:prstGeom prst="rect">
                      <a:avLst/>
                    </a:prstGeom>
                    <a:noFill/>
                    <a:ln w="9525">
                      <a:noFill/>
                      <a:miter lim="800000"/>
                      <a:headEnd/>
                      <a:tailEnd/>
                    </a:ln>
                  </pic:spPr>
                </pic:pic>
              </a:graphicData>
            </a:graphic>
          </wp:inline>
        </w:drawing>
      </w:r>
    </w:p>
    <w:p w:rsidR="00C324E0" w:rsidRPr="00AF0117" w:rsidRDefault="002E02FF" w:rsidP="00C324E0">
      <w:pPr>
        <w:pStyle w:val="Paragraphedeliste"/>
        <w:numPr>
          <w:ilvl w:val="0"/>
          <w:numId w:val="13"/>
        </w:numPr>
        <w:spacing w:line="240" w:lineRule="auto"/>
        <w:jc w:val="both"/>
        <w:rPr>
          <w:rFonts w:cs="Arial"/>
          <w:b/>
          <w:sz w:val="28"/>
          <w:szCs w:val="28"/>
        </w:rPr>
      </w:pPr>
      <w:r>
        <w:rPr>
          <w:rFonts w:ascii="Times New Roman" w:hAnsi="Times New Roman" w:cs="Arial"/>
          <w:b/>
          <w:sz w:val="28"/>
          <w:szCs w:val="28"/>
        </w:rPr>
        <w:t xml:space="preserve"> </w:t>
      </w:r>
      <w:r w:rsidR="00C324E0" w:rsidRPr="00AF0117">
        <w:rPr>
          <w:rFonts w:cs="Arial"/>
          <w:b/>
          <w:sz w:val="28"/>
          <w:szCs w:val="28"/>
        </w:rPr>
        <w:t>Conclusion</w:t>
      </w:r>
    </w:p>
    <w:p w:rsidR="00D87346" w:rsidRPr="00D87346" w:rsidRDefault="00C324E0" w:rsidP="00E65E91">
      <w:pPr>
        <w:spacing w:line="240" w:lineRule="auto"/>
        <w:jc w:val="both"/>
        <w:rPr>
          <w:sz w:val="24"/>
          <w:szCs w:val="24"/>
        </w:rPr>
      </w:pPr>
      <w:r>
        <w:rPr>
          <w:sz w:val="24"/>
          <w:szCs w:val="24"/>
        </w:rPr>
        <w:t>Les pertes de l’</w:t>
      </w:r>
      <w:proofErr w:type="spellStart"/>
      <w:r>
        <w:rPr>
          <w:sz w:val="24"/>
          <w:szCs w:val="24"/>
        </w:rPr>
        <w:t>Ouysse</w:t>
      </w:r>
      <w:proofErr w:type="spellEnd"/>
      <w:r>
        <w:rPr>
          <w:sz w:val="24"/>
          <w:szCs w:val="24"/>
        </w:rPr>
        <w:t xml:space="preserve"> à Thémines sont le siège</w:t>
      </w:r>
      <w:r w:rsidR="008F0ED8" w:rsidRPr="008F0ED8">
        <w:rPr>
          <w:sz w:val="24"/>
          <w:szCs w:val="24"/>
        </w:rPr>
        <w:t xml:space="preserve"> </w:t>
      </w:r>
      <w:r w:rsidR="008F0ED8">
        <w:rPr>
          <w:sz w:val="24"/>
          <w:szCs w:val="24"/>
        </w:rPr>
        <w:t xml:space="preserve">de crues intempestives </w:t>
      </w:r>
      <w:r>
        <w:rPr>
          <w:sz w:val="24"/>
          <w:szCs w:val="24"/>
        </w:rPr>
        <w:t xml:space="preserve"> lors de très fortes pluies</w:t>
      </w:r>
      <w:r w:rsidR="008F0ED8">
        <w:rPr>
          <w:sz w:val="24"/>
          <w:szCs w:val="24"/>
        </w:rPr>
        <w:t xml:space="preserve">, </w:t>
      </w:r>
      <w:r>
        <w:rPr>
          <w:sz w:val="24"/>
          <w:szCs w:val="24"/>
        </w:rPr>
        <w:t xml:space="preserve">cause de dégâts certains sur l’environnement urbain, avec un risque pour les habitants. Autant les crues décennales sont en général peu dommageables, autant les crues centennales peuvent entraîner des niveaux d’eau à bien plus grand risque. Les modifications fondamentales intervenues au début du </w:t>
      </w:r>
      <w:r w:rsidR="00AF0117">
        <w:rPr>
          <w:sz w:val="24"/>
          <w:szCs w:val="24"/>
        </w:rPr>
        <w:t>20</w:t>
      </w:r>
      <w:r w:rsidR="00AF0117" w:rsidRPr="00AF0117">
        <w:rPr>
          <w:sz w:val="24"/>
          <w:szCs w:val="24"/>
          <w:vertAlign w:val="superscript"/>
        </w:rPr>
        <w:t>ème</w:t>
      </w:r>
      <w:r w:rsidR="00AF0117">
        <w:rPr>
          <w:sz w:val="24"/>
          <w:szCs w:val="24"/>
        </w:rPr>
        <w:t xml:space="preserve"> </w:t>
      </w:r>
      <w:r>
        <w:rPr>
          <w:sz w:val="24"/>
          <w:szCs w:val="24"/>
        </w:rPr>
        <w:t>siècle, avec la ruine des aménagements hydrauliques</w:t>
      </w:r>
      <w:r w:rsidR="00C43528">
        <w:rPr>
          <w:sz w:val="24"/>
          <w:szCs w:val="24"/>
        </w:rPr>
        <w:t xml:space="preserve"> et l’arrêt de l’entretien, </w:t>
      </w:r>
      <w:r>
        <w:rPr>
          <w:sz w:val="24"/>
          <w:szCs w:val="24"/>
        </w:rPr>
        <w:t xml:space="preserve"> ont transformé la zon</w:t>
      </w:r>
      <w:r w:rsidR="00C43528">
        <w:rPr>
          <w:sz w:val="24"/>
          <w:szCs w:val="24"/>
        </w:rPr>
        <w:t>e terminale en une zone sauvage, qui s’est dé</w:t>
      </w:r>
      <w:r w:rsidR="008F0ED8">
        <w:rPr>
          <w:sz w:val="24"/>
          <w:szCs w:val="24"/>
        </w:rPr>
        <w:t>gradée</w:t>
      </w:r>
      <w:r w:rsidR="00AF0117">
        <w:rPr>
          <w:sz w:val="24"/>
          <w:szCs w:val="24"/>
        </w:rPr>
        <w:t xml:space="preserve"> </w:t>
      </w:r>
      <w:r w:rsidR="00F211C0">
        <w:rPr>
          <w:sz w:val="24"/>
          <w:szCs w:val="24"/>
        </w:rPr>
        <w:t xml:space="preserve">de manière </w:t>
      </w:r>
      <w:r w:rsidR="008F0ED8">
        <w:rPr>
          <w:sz w:val="24"/>
          <w:szCs w:val="24"/>
        </w:rPr>
        <w:t xml:space="preserve">naturelle </w:t>
      </w:r>
      <w:r w:rsidR="00C43528">
        <w:rPr>
          <w:sz w:val="24"/>
          <w:szCs w:val="24"/>
        </w:rPr>
        <w:t>pendant plusieurs décennies.</w:t>
      </w:r>
      <w:r w:rsidR="00F211C0">
        <w:rPr>
          <w:sz w:val="24"/>
          <w:szCs w:val="24"/>
        </w:rPr>
        <w:t xml:space="preserve"> Depuis vingt ans </w:t>
      </w:r>
      <w:r w:rsidR="00C43528">
        <w:rPr>
          <w:sz w:val="24"/>
          <w:szCs w:val="24"/>
        </w:rPr>
        <w:t>l’intérêt spéléologique des pertes et patrimonial des anciens moulins</w:t>
      </w:r>
      <w:r w:rsidR="008F0ED8">
        <w:rPr>
          <w:sz w:val="24"/>
          <w:szCs w:val="24"/>
        </w:rPr>
        <w:t xml:space="preserve"> a </w:t>
      </w:r>
      <w:r w:rsidR="00C43528">
        <w:rPr>
          <w:sz w:val="24"/>
          <w:szCs w:val="24"/>
        </w:rPr>
        <w:t xml:space="preserve">conduit à </w:t>
      </w:r>
      <w:r w:rsidR="00AF0117">
        <w:rPr>
          <w:sz w:val="24"/>
          <w:szCs w:val="24"/>
        </w:rPr>
        <w:t xml:space="preserve">prendre </w:t>
      </w:r>
      <w:r w:rsidR="00C43528">
        <w:rPr>
          <w:sz w:val="24"/>
          <w:szCs w:val="24"/>
        </w:rPr>
        <w:t>conscience qu</w:t>
      </w:r>
      <w:r w:rsidR="008F0ED8">
        <w:rPr>
          <w:sz w:val="24"/>
          <w:szCs w:val="24"/>
        </w:rPr>
        <w:t>e l’</w:t>
      </w:r>
      <w:r w:rsidR="00C43528">
        <w:rPr>
          <w:sz w:val="24"/>
          <w:szCs w:val="24"/>
        </w:rPr>
        <w:t xml:space="preserve">entretien de la zone terminale </w:t>
      </w:r>
      <w:r w:rsidR="00F211C0">
        <w:rPr>
          <w:sz w:val="24"/>
          <w:szCs w:val="24"/>
        </w:rPr>
        <w:t>serait</w:t>
      </w:r>
      <w:r w:rsidR="00C43528">
        <w:rPr>
          <w:sz w:val="24"/>
          <w:szCs w:val="24"/>
        </w:rPr>
        <w:t xml:space="preserve"> favorable à </w:t>
      </w:r>
      <w:r w:rsidR="00C43528" w:rsidRPr="00D87346">
        <w:rPr>
          <w:sz w:val="24"/>
          <w:szCs w:val="24"/>
        </w:rPr>
        <w:t>limiter la dégradation des berges et à désobstru</w:t>
      </w:r>
      <w:r w:rsidR="00F211C0" w:rsidRPr="00D87346">
        <w:rPr>
          <w:sz w:val="24"/>
          <w:szCs w:val="24"/>
        </w:rPr>
        <w:t>er l</w:t>
      </w:r>
      <w:r w:rsidR="00C43528" w:rsidRPr="00D87346">
        <w:rPr>
          <w:sz w:val="24"/>
          <w:szCs w:val="24"/>
        </w:rPr>
        <w:t>es cavités par où l’</w:t>
      </w:r>
      <w:proofErr w:type="spellStart"/>
      <w:r w:rsidR="00C43528" w:rsidRPr="00D87346">
        <w:rPr>
          <w:sz w:val="24"/>
          <w:szCs w:val="24"/>
        </w:rPr>
        <w:t>Ouysse</w:t>
      </w:r>
      <w:proofErr w:type="spellEnd"/>
      <w:r w:rsidR="00C43528" w:rsidRPr="00D87346">
        <w:rPr>
          <w:sz w:val="24"/>
          <w:szCs w:val="24"/>
        </w:rPr>
        <w:t xml:space="preserve"> </w:t>
      </w:r>
      <w:r w:rsidR="008F0ED8" w:rsidRPr="00D87346">
        <w:rPr>
          <w:sz w:val="24"/>
          <w:szCs w:val="24"/>
        </w:rPr>
        <w:t>s’en</w:t>
      </w:r>
      <w:r w:rsidR="00A345E3" w:rsidRPr="00D87346">
        <w:rPr>
          <w:sz w:val="24"/>
          <w:szCs w:val="24"/>
        </w:rPr>
        <w:t xml:space="preserve">fonce sous </w:t>
      </w:r>
      <w:r w:rsidR="008F0ED8" w:rsidRPr="00D87346">
        <w:rPr>
          <w:sz w:val="24"/>
          <w:szCs w:val="24"/>
        </w:rPr>
        <w:t>terre.</w:t>
      </w:r>
      <w:r w:rsidR="00F211C0" w:rsidRPr="00D87346">
        <w:rPr>
          <w:sz w:val="24"/>
          <w:szCs w:val="24"/>
        </w:rPr>
        <w:t xml:space="preserve"> </w:t>
      </w:r>
      <w:r w:rsidR="00C73683" w:rsidRPr="00D87346">
        <w:rPr>
          <w:sz w:val="24"/>
          <w:szCs w:val="24"/>
        </w:rPr>
        <w:t>La surveillance du site associé</w:t>
      </w:r>
      <w:r w:rsidR="00C111CF" w:rsidRPr="00D87346">
        <w:rPr>
          <w:sz w:val="24"/>
          <w:szCs w:val="24"/>
        </w:rPr>
        <w:t>e</w:t>
      </w:r>
      <w:r w:rsidR="00C73683" w:rsidRPr="00D87346">
        <w:rPr>
          <w:sz w:val="24"/>
          <w:szCs w:val="24"/>
        </w:rPr>
        <w:t xml:space="preserve"> </w:t>
      </w:r>
      <w:r w:rsidR="003523BB" w:rsidRPr="00D87346">
        <w:rPr>
          <w:sz w:val="24"/>
          <w:szCs w:val="24"/>
        </w:rPr>
        <w:t xml:space="preserve">à des actions </w:t>
      </w:r>
      <w:r w:rsidR="00AF0117" w:rsidRPr="00D87346">
        <w:rPr>
          <w:sz w:val="24"/>
          <w:szCs w:val="24"/>
        </w:rPr>
        <w:t xml:space="preserve">coordonnées et </w:t>
      </w:r>
      <w:r w:rsidR="003523BB" w:rsidRPr="00D87346">
        <w:rPr>
          <w:sz w:val="24"/>
          <w:szCs w:val="24"/>
        </w:rPr>
        <w:t>récurrentes de</w:t>
      </w:r>
      <w:r w:rsidR="006D0D6F" w:rsidRPr="00D87346">
        <w:rPr>
          <w:sz w:val="24"/>
          <w:szCs w:val="24"/>
        </w:rPr>
        <w:t xml:space="preserve"> nettoyage</w:t>
      </w:r>
      <w:r w:rsidR="003523BB" w:rsidRPr="00D87346">
        <w:rPr>
          <w:sz w:val="24"/>
          <w:szCs w:val="24"/>
        </w:rPr>
        <w:t xml:space="preserve">, ainsi que </w:t>
      </w:r>
      <w:r w:rsidR="00A345E3" w:rsidRPr="00D87346">
        <w:rPr>
          <w:sz w:val="24"/>
          <w:szCs w:val="24"/>
        </w:rPr>
        <w:t>sa</w:t>
      </w:r>
      <w:r w:rsidR="003523BB" w:rsidRPr="00D87346">
        <w:rPr>
          <w:sz w:val="24"/>
          <w:szCs w:val="24"/>
        </w:rPr>
        <w:t xml:space="preserve"> </w:t>
      </w:r>
      <w:r w:rsidR="00C73683" w:rsidRPr="00D87346">
        <w:rPr>
          <w:sz w:val="24"/>
          <w:szCs w:val="24"/>
        </w:rPr>
        <w:t xml:space="preserve">réappropriation par les hommes pour la spéléologie et le tourisme,  </w:t>
      </w:r>
      <w:r w:rsidR="0065401C" w:rsidRPr="00D87346">
        <w:rPr>
          <w:sz w:val="24"/>
          <w:szCs w:val="24"/>
        </w:rPr>
        <w:t xml:space="preserve">vont dans le sens de </w:t>
      </w:r>
      <w:r w:rsidR="00C73683" w:rsidRPr="00D87346">
        <w:rPr>
          <w:sz w:val="24"/>
          <w:szCs w:val="24"/>
        </w:rPr>
        <w:t>circonvenir les</w:t>
      </w:r>
      <w:r w:rsidR="00C94BA9" w:rsidRPr="00D87346">
        <w:rPr>
          <w:sz w:val="24"/>
          <w:szCs w:val="24"/>
        </w:rPr>
        <w:t xml:space="preserve"> crues de l’</w:t>
      </w:r>
      <w:proofErr w:type="spellStart"/>
      <w:r w:rsidR="00C94BA9" w:rsidRPr="00D87346">
        <w:rPr>
          <w:sz w:val="24"/>
          <w:szCs w:val="24"/>
        </w:rPr>
        <w:t>Ouysse</w:t>
      </w:r>
      <w:proofErr w:type="spellEnd"/>
      <w:r w:rsidR="00C73683" w:rsidRPr="00D87346">
        <w:rPr>
          <w:sz w:val="24"/>
          <w:szCs w:val="24"/>
        </w:rPr>
        <w:t xml:space="preserve">. Celles-ci </w:t>
      </w:r>
      <w:r w:rsidR="00C94BA9" w:rsidRPr="00D87346">
        <w:rPr>
          <w:sz w:val="24"/>
          <w:szCs w:val="24"/>
        </w:rPr>
        <w:t xml:space="preserve">ne manqueront </w:t>
      </w:r>
      <w:r w:rsidR="00F211C0" w:rsidRPr="00D87346">
        <w:rPr>
          <w:sz w:val="24"/>
          <w:szCs w:val="24"/>
        </w:rPr>
        <w:t xml:space="preserve">cependant </w:t>
      </w:r>
      <w:r w:rsidR="00C94BA9" w:rsidRPr="00D87346">
        <w:rPr>
          <w:sz w:val="24"/>
          <w:szCs w:val="24"/>
        </w:rPr>
        <w:t>pas de se reproduire avec des niveaux imprévisibles</w:t>
      </w:r>
      <w:r w:rsidR="001817AB" w:rsidRPr="00D87346">
        <w:rPr>
          <w:sz w:val="24"/>
          <w:szCs w:val="24"/>
        </w:rPr>
        <w:t>,</w:t>
      </w:r>
      <w:r w:rsidR="00056E63" w:rsidRPr="00D87346">
        <w:rPr>
          <w:sz w:val="24"/>
          <w:szCs w:val="24"/>
        </w:rPr>
        <w:t xml:space="preserve"> car</w:t>
      </w:r>
      <w:r w:rsidR="001817AB" w:rsidRPr="00D87346">
        <w:rPr>
          <w:sz w:val="24"/>
          <w:szCs w:val="24"/>
        </w:rPr>
        <w:t xml:space="preserve"> </w:t>
      </w:r>
      <w:r w:rsidR="00056E63" w:rsidRPr="00D87346">
        <w:rPr>
          <w:sz w:val="24"/>
          <w:szCs w:val="24"/>
        </w:rPr>
        <w:t>il suffit de penser aux quantités d’eau énormes qui peuvent s’abattre en quelques heures sur une région</w:t>
      </w:r>
      <w:r w:rsidR="00A345E3" w:rsidRPr="00D87346">
        <w:rPr>
          <w:sz w:val="24"/>
          <w:szCs w:val="24"/>
        </w:rPr>
        <w:t>, encore plus probables avec le réchauffement climatique</w:t>
      </w:r>
      <w:r w:rsidR="00056E63" w:rsidRPr="00D87346">
        <w:rPr>
          <w:sz w:val="24"/>
          <w:szCs w:val="24"/>
        </w:rPr>
        <w:t>. L</w:t>
      </w:r>
      <w:r w:rsidR="00C73683" w:rsidRPr="00D87346">
        <w:rPr>
          <w:sz w:val="24"/>
          <w:szCs w:val="24"/>
        </w:rPr>
        <w:t xml:space="preserve">a sensibilisation des habitants à leur survenance périodique </w:t>
      </w:r>
      <w:r w:rsidR="00056E63" w:rsidRPr="00D87346">
        <w:rPr>
          <w:sz w:val="24"/>
          <w:szCs w:val="24"/>
        </w:rPr>
        <w:t xml:space="preserve">est absolument nécessaire </w:t>
      </w:r>
      <w:r w:rsidR="006E1F13" w:rsidRPr="00D87346">
        <w:rPr>
          <w:sz w:val="24"/>
          <w:szCs w:val="24"/>
        </w:rPr>
        <w:t xml:space="preserve">pour maintenir </w:t>
      </w:r>
      <w:r w:rsidR="000B10F8" w:rsidRPr="00D87346">
        <w:rPr>
          <w:sz w:val="24"/>
          <w:szCs w:val="24"/>
        </w:rPr>
        <w:t>leur mobilisation pour éviter des évènements tragiques.</w:t>
      </w:r>
      <w:r w:rsidR="00E65E91" w:rsidRPr="00D87346">
        <w:rPr>
          <w:sz w:val="24"/>
          <w:szCs w:val="24"/>
        </w:rPr>
        <w:t xml:space="preserve"> </w:t>
      </w:r>
    </w:p>
    <w:p w:rsidR="00D87346" w:rsidRDefault="00D87346">
      <w:pPr>
        <w:rPr>
          <w:b/>
          <w:color w:val="FF0000"/>
          <w:sz w:val="24"/>
          <w:szCs w:val="24"/>
        </w:rPr>
      </w:pPr>
      <w:r>
        <w:rPr>
          <w:b/>
          <w:color w:val="FF0000"/>
          <w:sz w:val="24"/>
          <w:szCs w:val="24"/>
        </w:rPr>
        <w:br w:type="page"/>
      </w:r>
    </w:p>
    <w:p w:rsidR="00D87346" w:rsidRDefault="002E02FF" w:rsidP="00D87346">
      <w:pPr>
        <w:pStyle w:val="Paragraphedeliste"/>
        <w:numPr>
          <w:ilvl w:val="0"/>
          <w:numId w:val="13"/>
        </w:numPr>
        <w:spacing w:before="100" w:beforeAutospacing="1" w:after="100" w:afterAutospacing="1" w:line="240" w:lineRule="auto"/>
        <w:outlineLvl w:val="0"/>
        <w:rPr>
          <w:rFonts w:eastAsia="Times New Roman" w:cs="Times New Roman"/>
          <w:b/>
          <w:sz w:val="28"/>
          <w:szCs w:val="28"/>
          <w:lang w:eastAsia="fr-FR"/>
        </w:rPr>
      </w:pPr>
      <w:r w:rsidRPr="00D87346">
        <w:rPr>
          <w:rFonts w:eastAsia="Times New Roman" w:cs="Times New Roman"/>
          <w:b/>
          <w:sz w:val="28"/>
          <w:szCs w:val="28"/>
          <w:lang w:eastAsia="fr-FR"/>
        </w:rPr>
        <w:lastRenderedPageBreak/>
        <w:t xml:space="preserve"> </w:t>
      </w:r>
      <w:r w:rsidR="00377E81" w:rsidRPr="00D87346">
        <w:rPr>
          <w:rFonts w:eastAsia="Times New Roman" w:cs="Times New Roman"/>
          <w:b/>
          <w:sz w:val="28"/>
          <w:szCs w:val="28"/>
          <w:lang w:eastAsia="fr-FR"/>
        </w:rPr>
        <w:t>Références</w:t>
      </w:r>
      <w:r w:rsidR="000B4295" w:rsidRPr="00D87346">
        <w:rPr>
          <w:rFonts w:eastAsia="Times New Roman" w:cs="Times New Roman"/>
          <w:b/>
          <w:sz w:val="28"/>
          <w:szCs w:val="28"/>
          <w:lang w:eastAsia="fr-FR"/>
        </w:rPr>
        <w:t xml:space="preserve"> documentaires</w:t>
      </w:r>
    </w:p>
    <w:p w:rsidR="00D87346" w:rsidRPr="00D87346" w:rsidRDefault="00D87346" w:rsidP="00D87346">
      <w:pPr>
        <w:spacing w:after="0" w:line="240" w:lineRule="auto"/>
        <w:outlineLvl w:val="0"/>
        <w:rPr>
          <w:rFonts w:eastAsia="Times New Roman" w:cs="Times New Roman"/>
          <w:b/>
          <w:sz w:val="16"/>
          <w:szCs w:val="16"/>
          <w:lang w:eastAsia="fr-FR"/>
        </w:rPr>
      </w:pPr>
    </w:p>
    <w:p w:rsidR="00D80AA5" w:rsidRPr="00D80AA5" w:rsidRDefault="00C3756D" w:rsidP="008F2902">
      <w:pPr>
        <w:pStyle w:val="Paragraphedeliste"/>
        <w:numPr>
          <w:ilvl w:val="0"/>
          <w:numId w:val="17"/>
        </w:numPr>
        <w:spacing w:after="0" w:line="240" w:lineRule="auto"/>
        <w:rPr>
          <w:rStyle w:val="ouvrage"/>
          <w:rFonts w:ascii="Times New Roman" w:eastAsia="Times New Roman" w:hAnsi="Times New Roman" w:cs="Times New Roman"/>
          <w:sz w:val="24"/>
          <w:szCs w:val="24"/>
          <w:lang w:eastAsia="fr-FR"/>
        </w:rPr>
      </w:pPr>
      <w:r w:rsidRPr="00D80AA5">
        <w:rPr>
          <w:rStyle w:val="ouvrage"/>
          <w:sz w:val="24"/>
          <w:szCs w:val="24"/>
        </w:rPr>
        <w:t xml:space="preserve">Édith Branche, Nicole </w:t>
      </w:r>
      <w:proofErr w:type="spellStart"/>
      <w:r w:rsidRPr="00D80AA5">
        <w:rPr>
          <w:rStyle w:val="ouvrage"/>
          <w:sz w:val="24"/>
          <w:szCs w:val="24"/>
        </w:rPr>
        <w:t>Couffignac</w:t>
      </w:r>
      <w:proofErr w:type="spellEnd"/>
      <w:r w:rsidRPr="00D80AA5">
        <w:rPr>
          <w:rStyle w:val="ouvrage"/>
          <w:sz w:val="24"/>
          <w:szCs w:val="24"/>
        </w:rPr>
        <w:t xml:space="preserve"> et Gérard Peyrot, </w:t>
      </w:r>
      <w:r w:rsidRPr="00D80AA5">
        <w:rPr>
          <w:rStyle w:val="CitationHTML"/>
          <w:sz w:val="24"/>
          <w:szCs w:val="24"/>
        </w:rPr>
        <w:t>L'</w:t>
      </w:r>
      <w:proofErr w:type="spellStart"/>
      <w:r w:rsidRPr="00D80AA5">
        <w:rPr>
          <w:rStyle w:val="CitationHTML"/>
          <w:sz w:val="24"/>
          <w:szCs w:val="24"/>
        </w:rPr>
        <w:t>Ouysse</w:t>
      </w:r>
      <w:proofErr w:type="spellEnd"/>
      <w:r w:rsidRPr="00D80AA5">
        <w:rPr>
          <w:rStyle w:val="ouvrage"/>
          <w:sz w:val="24"/>
          <w:szCs w:val="24"/>
        </w:rPr>
        <w:t>, Brive-la-Gaillarde, Édition du Ver Luisant,  Publication Racines ,‎ 2007, 180 p. (</w:t>
      </w:r>
      <w:hyperlink r:id="rId21" w:tooltip="International Standard Book Number" w:history="1">
        <w:r w:rsidRPr="00D80AA5">
          <w:rPr>
            <w:rStyle w:val="Lienhypertexte"/>
            <w:sz w:val="24"/>
            <w:szCs w:val="24"/>
          </w:rPr>
          <w:t>ISBN</w:t>
        </w:r>
      </w:hyperlink>
      <w:r w:rsidRPr="00D80AA5">
        <w:rPr>
          <w:rStyle w:val="ouvrage"/>
          <w:sz w:val="24"/>
          <w:szCs w:val="24"/>
        </w:rPr>
        <w:t> </w:t>
      </w:r>
      <w:hyperlink r:id="rId22" w:tooltip="Spécial:Ouvrages de référence/978-2-84701-272-9" w:history="1">
        <w:r w:rsidRPr="00D80AA5">
          <w:rPr>
            <w:rStyle w:val="nowrap"/>
            <w:color w:val="0000FF"/>
            <w:sz w:val="24"/>
            <w:szCs w:val="24"/>
            <w:u w:val="single"/>
          </w:rPr>
          <w:t>978-2-84701-272-9</w:t>
        </w:r>
      </w:hyperlink>
      <w:r w:rsidRPr="00D80AA5">
        <w:rPr>
          <w:rStyle w:val="ouvrage"/>
          <w:sz w:val="24"/>
          <w:szCs w:val="24"/>
        </w:rPr>
        <w:t xml:space="preserve">, </w:t>
      </w:r>
      <w:hyperlink r:id="rId23" w:tooltip="Online Computer Library Center" w:history="1">
        <w:r w:rsidRPr="00D80AA5">
          <w:rPr>
            <w:rStyle w:val="Lienhypertexte"/>
            <w:sz w:val="24"/>
            <w:szCs w:val="24"/>
          </w:rPr>
          <w:t>OCLC</w:t>
        </w:r>
      </w:hyperlink>
      <w:r w:rsidRPr="00D80AA5">
        <w:rPr>
          <w:rStyle w:val="ouvrage"/>
          <w:sz w:val="24"/>
          <w:szCs w:val="24"/>
        </w:rPr>
        <w:t xml:space="preserve"> </w:t>
      </w:r>
      <w:hyperlink r:id="rId24" w:history="1">
        <w:r w:rsidRPr="00D80AA5">
          <w:rPr>
            <w:rStyle w:val="Lienhypertexte"/>
            <w:sz w:val="24"/>
            <w:szCs w:val="24"/>
          </w:rPr>
          <w:t>470644061</w:t>
        </w:r>
      </w:hyperlink>
      <w:r w:rsidRPr="00D80AA5">
        <w:rPr>
          <w:rStyle w:val="ouvrage"/>
          <w:sz w:val="24"/>
          <w:szCs w:val="24"/>
        </w:rPr>
        <w:t>),</w:t>
      </w:r>
    </w:p>
    <w:p w:rsidR="000F7651" w:rsidRPr="002D2D7A" w:rsidRDefault="000F7651" w:rsidP="008F2902">
      <w:pPr>
        <w:pStyle w:val="Paragraphedeliste"/>
        <w:numPr>
          <w:ilvl w:val="0"/>
          <w:numId w:val="17"/>
        </w:numPr>
        <w:spacing w:after="0" w:line="240" w:lineRule="auto"/>
        <w:rPr>
          <w:rFonts w:ascii="Times New Roman" w:eastAsia="Times New Roman" w:hAnsi="Times New Roman" w:cs="Times New Roman"/>
          <w:color w:val="0000FF"/>
          <w:sz w:val="24"/>
          <w:szCs w:val="24"/>
          <w:lang w:eastAsia="fr-FR"/>
        </w:rPr>
      </w:pPr>
      <w:proofErr w:type="spellStart"/>
      <w:r w:rsidRPr="00D80AA5">
        <w:rPr>
          <w:rFonts w:ascii="Times New Roman" w:eastAsia="Times New Roman" w:hAnsi="Times New Roman" w:cs="Times New Roman"/>
          <w:sz w:val="24"/>
          <w:szCs w:val="24"/>
          <w:lang w:eastAsia="fr-FR"/>
        </w:rPr>
        <w:t>Wikipedia</w:t>
      </w:r>
      <w:proofErr w:type="spellEnd"/>
      <w:r w:rsidRPr="00D80AA5">
        <w:rPr>
          <w:rFonts w:ascii="Times New Roman" w:eastAsia="Times New Roman" w:hAnsi="Times New Roman" w:cs="Times New Roman"/>
          <w:sz w:val="24"/>
          <w:szCs w:val="24"/>
          <w:lang w:eastAsia="fr-FR"/>
        </w:rPr>
        <w:t>/</w:t>
      </w:r>
      <w:proofErr w:type="spellStart"/>
      <w:r w:rsidRPr="00D80AA5">
        <w:rPr>
          <w:rFonts w:ascii="Times New Roman" w:eastAsia="Times New Roman" w:hAnsi="Times New Roman" w:cs="Times New Roman"/>
          <w:sz w:val="24"/>
          <w:szCs w:val="24"/>
          <w:lang w:eastAsia="fr-FR"/>
        </w:rPr>
        <w:t>Ouysse</w:t>
      </w:r>
      <w:proofErr w:type="spellEnd"/>
      <w:r w:rsidRPr="00D80AA5">
        <w:rPr>
          <w:rFonts w:ascii="Times New Roman" w:eastAsia="Times New Roman" w:hAnsi="Times New Roman" w:cs="Times New Roman"/>
          <w:sz w:val="24"/>
          <w:szCs w:val="24"/>
          <w:lang w:eastAsia="fr-FR"/>
        </w:rPr>
        <w:t> :</w:t>
      </w:r>
      <w:r w:rsidRPr="00D80AA5">
        <w:rPr>
          <w:sz w:val="24"/>
          <w:szCs w:val="24"/>
        </w:rPr>
        <w:t xml:space="preserve"> </w:t>
      </w:r>
      <w:r w:rsidRPr="002D2D7A">
        <w:rPr>
          <w:rStyle w:val="CitationHTML"/>
          <w:color w:val="0000FF"/>
          <w:sz w:val="24"/>
          <w:szCs w:val="24"/>
        </w:rPr>
        <w:t>fr.</w:t>
      </w:r>
      <w:r w:rsidRPr="002D2D7A">
        <w:rPr>
          <w:rStyle w:val="CitationHTML"/>
          <w:bCs/>
          <w:color w:val="0000FF"/>
          <w:sz w:val="24"/>
          <w:szCs w:val="24"/>
        </w:rPr>
        <w:t>wikipedia</w:t>
      </w:r>
      <w:r w:rsidRPr="002D2D7A">
        <w:rPr>
          <w:rStyle w:val="CitationHTML"/>
          <w:color w:val="0000FF"/>
          <w:sz w:val="24"/>
          <w:szCs w:val="24"/>
        </w:rPr>
        <w:t>.org/</w:t>
      </w:r>
      <w:r w:rsidRPr="002D2D7A">
        <w:rPr>
          <w:rStyle w:val="CitationHTML"/>
          <w:bCs/>
          <w:color w:val="0000FF"/>
          <w:sz w:val="24"/>
          <w:szCs w:val="24"/>
        </w:rPr>
        <w:t>wiki</w:t>
      </w:r>
      <w:r w:rsidRPr="002D2D7A">
        <w:rPr>
          <w:rStyle w:val="CitationHTML"/>
          <w:color w:val="0000FF"/>
          <w:sz w:val="24"/>
          <w:szCs w:val="24"/>
        </w:rPr>
        <w:t>/</w:t>
      </w:r>
      <w:proofErr w:type="spellStart"/>
      <w:r w:rsidRPr="002D2D7A">
        <w:rPr>
          <w:rStyle w:val="CitationHTML"/>
          <w:bCs/>
          <w:color w:val="0000FF"/>
          <w:sz w:val="24"/>
          <w:szCs w:val="24"/>
        </w:rPr>
        <w:t>Ouysse</w:t>
      </w:r>
      <w:proofErr w:type="spellEnd"/>
      <w:r w:rsidRPr="002D2D7A">
        <w:rPr>
          <w:color w:val="0000FF"/>
          <w:sz w:val="24"/>
          <w:szCs w:val="24"/>
        </w:rPr>
        <w:t>‎</w:t>
      </w:r>
    </w:p>
    <w:p w:rsidR="00D80AA5" w:rsidRDefault="003954E7" w:rsidP="008F2902">
      <w:pPr>
        <w:spacing w:after="0" w:line="240" w:lineRule="auto"/>
        <w:rPr>
          <w:rStyle w:val="ouvrage"/>
          <w:sz w:val="24"/>
          <w:szCs w:val="24"/>
        </w:rPr>
      </w:pPr>
      <w:r w:rsidRPr="000F7651">
        <w:rPr>
          <w:rStyle w:val="ouvrage"/>
          <w:sz w:val="24"/>
          <w:szCs w:val="24"/>
        </w:rPr>
        <w:t xml:space="preserve"> « Histoire/Les moulins en amont de l'</w:t>
      </w:r>
      <w:proofErr w:type="spellStart"/>
      <w:r w:rsidRPr="000F7651">
        <w:rPr>
          <w:rStyle w:val="ouvrage"/>
          <w:sz w:val="24"/>
          <w:szCs w:val="24"/>
        </w:rPr>
        <w:t>Ouysse</w:t>
      </w:r>
      <w:proofErr w:type="spellEnd"/>
      <w:r w:rsidRPr="000F7651">
        <w:rPr>
          <w:rStyle w:val="ouvrage"/>
          <w:sz w:val="24"/>
          <w:szCs w:val="24"/>
        </w:rPr>
        <w:t>, avant la perte de Thémines », p. 91-113</w:t>
      </w:r>
    </w:p>
    <w:p w:rsidR="00D80AA5" w:rsidRDefault="008F2902" w:rsidP="00D80AA5">
      <w:pPr>
        <w:spacing w:after="0" w:line="240" w:lineRule="auto"/>
      </w:pPr>
      <w:r>
        <w:rPr>
          <w:rStyle w:val="ouvrage"/>
          <w:sz w:val="24"/>
          <w:szCs w:val="24"/>
        </w:rPr>
        <w:t xml:space="preserve">[3]   </w:t>
      </w:r>
      <w:hyperlink r:id="rId25" w:history="1">
        <w:r w:rsidRPr="004212E7">
          <w:rPr>
            <w:rStyle w:val="Lienhypertexte"/>
            <w:sz w:val="24"/>
            <w:szCs w:val="24"/>
          </w:rPr>
          <w:t>http://www.chasseurdefoudre46.com/retrospective-des-</w:t>
        </w:r>
        <w:r w:rsidRPr="002D2D7A">
          <w:rPr>
            <w:rStyle w:val="Lienhypertexte"/>
            <w:sz w:val="24"/>
            <w:szCs w:val="24"/>
          </w:rPr>
          <w:t>orage</w:t>
        </w:r>
        <w:r w:rsidRPr="004212E7">
          <w:rPr>
            <w:rStyle w:val="Lienhypertexte"/>
            <w:sz w:val="24"/>
            <w:szCs w:val="24"/>
          </w:rPr>
          <w:t>s-violents-dans-le-lot46</w:t>
        </w:r>
      </w:hyperlink>
    </w:p>
    <w:p w:rsidR="002D2D7A" w:rsidRDefault="00D80AA5" w:rsidP="00D80AA5">
      <w:pPr>
        <w:spacing w:after="0" w:line="240" w:lineRule="auto"/>
        <w:rPr>
          <w:rFonts w:cs="Times New Roman"/>
          <w:sz w:val="24"/>
          <w:szCs w:val="24"/>
        </w:rPr>
      </w:pPr>
      <w:r w:rsidRPr="00D80AA5">
        <w:rPr>
          <w:sz w:val="24"/>
          <w:szCs w:val="24"/>
        </w:rPr>
        <w:t xml:space="preserve">[4] </w:t>
      </w:r>
      <w:r w:rsidRPr="00657066">
        <w:rPr>
          <w:rFonts w:cs="Times New Roman"/>
          <w:sz w:val="24"/>
          <w:szCs w:val="24"/>
        </w:rPr>
        <w:t>Transcription de feuilles manuscrites relatant les inondations de 1893 et 1907.Document</w:t>
      </w:r>
      <w:r w:rsidR="00657066">
        <w:rPr>
          <w:rFonts w:cs="Times New Roman"/>
          <w:sz w:val="24"/>
          <w:szCs w:val="24"/>
        </w:rPr>
        <w:t>s écrits</w:t>
      </w:r>
    </w:p>
    <w:p w:rsidR="00D80AA5" w:rsidRPr="002D2D7A" w:rsidRDefault="002D2D7A" w:rsidP="00D80AA5">
      <w:pPr>
        <w:spacing w:after="0" w:line="240" w:lineRule="auto"/>
        <w:rPr>
          <w:rFonts w:cs="Times New Roman"/>
          <w:color w:val="0000FF"/>
          <w:sz w:val="24"/>
          <w:szCs w:val="24"/>
        </w:rPr>
      </w:pPr>
      <w:r>
        <w:rPr>
          <w:rFonts w:cs="Times New Roman"/>
          <w:sz w:val="24"/>
          <w:szCs w:val="24"/>
        </w:rPr>
        <w:t xml:space="preserve">   </w:t>
      </w:r>
      <w:r w:rsidR="00657066">
        <w:rPr>
          <w:rFonts w:cs="Times New Roman"/>
          <w:sz w:val="24"/>
          <w:szCs w:val="24"/>
        </w:rPr>
        <w:t xml:space="preserve"> </w:t>
      </w:r>
      <w:r>
        <w:rPr>
          <w:rFonts w:cs="Times New Roman"/>
          <w:sz w:val="24"/>
          <w:szCs w:val="24"/>
        </w:rPr>
        <w:t xml:space="preserve">  </w:t>
      </w:r>
      <w:proofErr w:type="gramStart"/>
      <w:r w:rsidR="00657066">
        <w:rPr>
          <w:rFonts w:cs="Times New Roman"/>
          <w:sz w:val="24"/>
          <w:szCs w:val="24"/>
        </w:rPr>
        <w:t>par</w:t>
      </w:r>
      <w:proofErr w:type="gramEnd"/>
      <w:r w:rsidR="00657066">
        <w:rPr>
          <w:rFonts w:cs="Times New Roman"/>
          <w:sz w:val="24"/>
          <w:szCs w:val="24"/>
        </w:rPr>
        <w:t xml:space="preserve"> le curé du village-</w:t>
      </w:r>
      <w:r w:rsidR="00D80AA5" w:rsidRPr="00657066">
        <w:rPr>
          <w:rFonts w:cs="Times New Roman"/>
          <w:sz w:val="24"/>
          <w:szCs w:val="24"/>
        </w:rPr>
        <w:t xml:space="preserve"> archives diocésaines de Cahors</w:t>
      </w:r>
      <w:r w:rsidR="00657066">
        <w:rPr>
          <w:rFonts w:cs="Times New Roman"/>
          <w:sz w:val="24"/>
          <w:szCs w:val="24"/>
        </w:rPr>
        <w:t>-</w:t>
      </w:r>
      <w:r w:rsidR="00D80AA5" w:rsidRPr="00657066">
        <w:rPr>
          <w:rFonts w:cs="Times New Roman"/>
          <w:sz w:val="24"/>
          <w:szCs w:val="24"/>
        </w:rPr>
        <w:t xml:space="preserve"> </w:t>
      </w:r>
      <w:r>
        <w:rPr>
          <w:rFonts w:cs="Times New Roman"/>
          <w:color w:val="0000FF"/>
          <w:sz w:val="24"/>
          <w:szCs w:val="24"/>
        </w:rPr>
        <w:t>_paul.brunet218@orange.fr</w:t>
      </w:r>
    </w:p>
    <w:p w:rsidR="002D2D7A" w:rsidRDefault="00D80AA5" w:rsidP="00657066">
      <w:pPr>
        <w:spacing w:after="0" w:line="240" w:lineRule="auto"/>
        <w:rPr>
          <w:rFonts w:cs="Times New Roman"/>
          <w:sz w:val="24"/>
          <w:szCs w:val="24"/>
        </w:rPr>
      </w:pPr>
      <w:r w:rsidRPr="00657066">
        <w:rPr>
          <w:rFonts w:cs="Times New Roman"/>
          <w:sz w:val="24"/>
          <w:szCs w:val="24"/>
        </w:rPr>
        <w:t xml:space="preserve">[5] </w:t>
      </w:r>
      <w:r w:rsidR="00657066">
        <w:rPr>
          <w:rFonts w:cs="Times New Roman"/>
          <w:sz w:val="24"/>
          <w:szCs w:val="24"/>
        </w:rPr>
        <w:t>D</w:t>
      </w:r>
      <w:r w:rsidRPr="00657066">
        <w:rPr>
          <w:rFonts w:cs="Times New Roman"/>
          <w:sz w:val="24"/>
          <w:szCs w:val="24"/>
        </w:rPr>
        <w:t>égâts des inondations de 1893 et 1907 à Thémines : délibérations du conseil municipal</w:t>
      </w:r>
    </w:p>
    <w:p w:rsidR="00D80AA5" w:rsidRPr="00657066" w:rsidRDefault="002D2D7A" w:rsidP="00657066">
      <w:pPr>
        <w:spacing w:after="0" w:line="240" w:lineRule="auto"/>
        <w:rPr>
          <w:rFonts w:cs="Times New Roman"/>
          <w:sz w:val="24"/>
          <w:szCs w:val="24"/>
        </w:rPr>
      </w:pPr>
      <w:r>
        <w:rPr>
          <w:rFonts w:cs="Times New Roman"/>
          <w:sz w:val="24"/>
          <w:szCs w:val="24"/>
        </w:rPr>
        <w:t xml:space="preserve">     </w:t>
      </w:r>
      <w:r w:rsidR="00D80AA5" w:rsidRPr="00657066">
        <w:rPr>
          <w:rFonts w:cs="Times New Roman"/>
          <w:sz w:val="24"/>
          <w:szCs w:val="24"/>
        </w:rPr>
        <w:t> </w:t>
      </w:r>
      <w:proofErr w:type="gramStart"/>
      <w:r>
        <w:rPr>
          <w:rFonts w:cs="Times New Roman"/>
          <w:sz w:val="24"/>
          <w:szCs w:val="24"/>
        </w:rPr>
        <w:t>d</w:t>
      </w:r>
      <w:r w:rsidR="00D80AA5" w:rsidRPr="00657066">
        <w:rPr>
          <w:rFonts w:cs="Times New Roman"/>
          <w:sz w:val="24"/>
          <w:szCs w:val="24"/>
        </w:rPr>
        <w:t>e</w:t>
      </w:r>
      <w:proofErr w:type="gramEnd"/>
      <w:r>
        <w:rPr>
          <w:rFonts w:cs="Times New Roman"/>
          <w:sz w:val="24"/>
          <w:szCs w:val="24"/>
        </w:rPr>
        <w:t xml:space="preserve"> </w:t>
      </w:r>
      <w:r w:rsidR="00D80AA5" w:rsidRPr="00657066">
        <w:rPr>
          <w:rFonts w:cs="Times New Roman"/>
          <w:sz w:val="24"/>
          <w:szCs w:val="24"/>
        </w:rPr>
        <w:t>Thémines</w:t>
      </w:r>
      <w:r w:rsidR="00D80AA5" w:rsidRPr="00657066">
        <w:rPr>
          <w:rFonts w:cs="Times New Roman"/>
          <w:b/>
          <w:sz w:val="24"/>
          <w:szCs w:val="24"/>
        </w:rPr>
        <w:t xml:space="preserve"> </w:t>
      </w:r>
      <w:r w:rsidR="00657066" w:rsidRPr="002D2D7A">
        <w:rPr>
          <w:rFonts w:cs="Times New Roman"/>
          <w:b/>
          <w:color w:val="0000FF"/>
          <w:sz w:val="24"/>
          <w:szCs w:val="24"/>
        </w:rPr>
        <w:t>_</w:t>
      </w:r>
      <w:r w:rsidR="00657066" w:rsidRPr="002D2D7A">
        <w:rPr>
          <w:rFonts w:cs="Times New Roman"/>
          <w:color w:val="0000FF"/>
          <w:sz w:val="24"/>
          <w:szCs w:val="24"/>
        </w:rPr>
        <w:t xml:space="preserve"> </w:t>
      </w:r>
      <w:r>
        <w:rPr>
          <w:rFonts w:cs="Times New Roman"/>
          <w:color w:val="0000FF"/>
          <w:sz w:val="24"/>
          <w:szCs w:val="24"/>
        </w:rPr>
        <w:t>paul.brunet218@orange.fr</w:t>
      </w:r>
    </w:p>
    <w:p w:rsidR="002D2D7A" w:rsidRDefault="00657066" w:rsidP="002D2D7A">
      <w:pPr>
        <w:spacing w:after="0"/>
        <w:rPr>
          <w:sz w:val="24"/>
          <w:szCs w:val="24"/>
        </w:rPr>
      </w:pPr>
      <w:r w:rsidRPr="00657066">
        <w:rPr>
          <w:rFonts w:cs="Times New Roman"/>
          <w:sz w:val="24"/>
          <w:szCs w:val="24"/>
        </w:rPr>
        <w:t xml:space="preserve">[6] </w:t>
      </w:r>
      <w:r w:rsidRPr="00657066">
        <w:rPr>
          <w:sz w:val="24"/>
          <w:szCs w:val="24"/>
        </w:rPr>
        <w:t>Récit d’une inondation à Thémines (46) en 1893</w:t>
      </w:r>
      <w:r>
        <w:rPr>
          <w:sz w:val="24"/>
          <w:szCs w:val="24"/>
        </w:rPr>
        <w:t xml:space="preserve"> –extrait d’un cahier d’écolier mis en forme </w:t>
      </w:r>
    </w:p>
    <w:p w:rsidR="00657066" w:rsidRDefault="002D2D7A" w:rsidP="002D2D7A">
      <w:pPr>
        <w:spacing w:after="0"/>
        <w:rPr>
          <w:color w:val="0000FF"/>
          <w:sz w:val="24"/>
          <w:szCs w:val="24"/>
        </w:rPr>
      </w:pPr>
      <w:r>
        <w:rPr>
          <w:sz w:val="24"/>
          <w:szCs w:val="24"/>
        </w:rPr>
        <w:t xml:space="preserve">      </w:t>
      </w:r>
      <w:proofErr w:type="gramStart"/>
      <w:r w:rsidR="00657066">
        <w:rPr>
          <w:sz w:val="24"/>
          <w:szCs w:val="24"/>
        </w:rPr>
        <w:t>par</w:t>
      </w:r>
      <w:proofErr w:type="gramEnd"/>
      <w:r w:rsidR="00657066">
        <w:rPr>
          <w:sz w:val="24"/>
          <w:szCs w:val="24"/>
        </w:rPr>
        <w:t xml:space="preserve"> Paul Brunet, Association Culture et Patrimoine </w:t>
      </w:r>
      <w:r w:rsidR="00657066" w:rsidRPr="002D2D7A">
        <w:rPr>
          <w:sz w:val="24"/>
          <w:szCs w:val="24"/>
        </w:rPr>
        <w:t xml:space="preserve">de </w:t>
      </w:r>
      <w:hyperlink r:id="rId26" w:history="1">
        <w:r w:rsidRPr="002D2D7A">
          <w:rPr>
            <w:rStyle w:val="Lienhypertexte"/>
            <w:color w:val="auto"/>
            <w:sz w:val="24"/>
            <w:szCs w:val="24"/>
            <w:u w:val="none"/>
          </w:rPr>
          <w:t>Thémines</w:t>
        </w:r>
        <w:r w:rsidRPr="002D2D7A">
          <w:rPr>
            <w:rStyle w:val="Lienhypertexte"/>
            <w:sz w:val="24"/>
            <w:szCs w:val="24"/>
            <w:u w:val="none"/>
          </w:rPr>
          <w:t>_paul.brunet218@orange.fr</w:t>
        </w:r>
      </w:hyperlink>
      <w:r>
        <w:rPr>
          <w:color w:val="0000FF"/>
          <w:sz w:val="24"/>
          <w:szCs w:val="24"/>
        </w:rPr>
        <w:t>.</w:t>
      </w:r>
    </w:p>
    <w:p w:rsidR="00C6077E" w:rsidRDefault="00C6077E" w:rsidP="002D2D7A">
      <w:pPr>
        <w:spacing w:after="0"/>
        <w:rPr>
          <w:sz w:val="24"/>
          <w:szCs w:val="24"/>
        </w:rPr>
      </w:pPr>
      <w:r w:rsidRPr="00C6077E">
        <w:rPr>
          <w:sz w:val="24"/>
          <w:szCs w:val="24"/>
        </w:rPr>
        <w:t>[7] Plan</w:t>
      </w:r>
      <w:r>
        <w:rPr>
          <w:sz w:val="24"/>
          <w:szCs w:val="24"/>
        </w:rPr>
        <w:t xml:space="preserve"> des pertes. Topographie réseau </w:t>
      </w:r>
      <w:r w:rsidRPr="00C6077E">
        <w:rPr>
          <w:sz w:val="24"/>
          <w:szCs w:val="24"/>
        </w:rPr>
        <w:t>souterrain MIERS &amp; SCD. Relevé spéléo 1985</w:t>
      </w:r>
    </w:p>
    <w:p w:rsidR="002E02FF" w:rsidRDefault="007F6B83" w:rsidP="007F6B83">
      <w:pPr>
        <w:spacing w:after="0"/>
        <w:rPr>
          <w:sz w:val="24"/>
          <w:szCs w:val="24"/>
        </w:rPr>
      </w:pPr>
      <w:r>
        <w:rPr>
          <w:sz w:val="24"/>
          <w:szCs w:val="24"/>
        </w:rPr>
        <w:t xml:space="preserve">[8] Tour d’horizon du patrimoine historique de Thémines.  Communication privée </w:t>
      </w:r>
      <w:r w:rsidR="006E1F13">
        <w:rPr>
          <w:sz w:val="24"/>
          <w:szCs w:val="24"/>
        </w:rPr>
        <w:t>de</w:t>
      </w:r>
    </w:p>
    <w:p w:rsidR="00657066" w:rsidRDefault="006E1F13" w:rsidP="007F6B83">
      <w:pPr>
        <w:spacing w:after="0"/>
        <w:rPr>
          <w:rStyle w:val="Lienhypertexte"/>
          <w:u w:val="none"/>
        </w:rPr>
      </w:pPr>
      <w:r>
        <w:rPr>
          <w:sz w:val="24"/>
          <w:szCs w:val="24"/>
        </w:rPr>
        <w:t xml:space="preserve">      </w:t>
      </w:r>
      <w:r w:rsidR="007F6B83">
        <w:rPr>
          <w:sz w:val="24"/>
          <w:szCs w:val="24"/>
        </w:rPr>
        <w:t>G. PEYROT 2012</w:t>
      </w:r>
      <w:r w:rsidR="007F6B83">
        <w:rPr>
          <w:rFonts w:cs="Times New Roman"/>
          <w:sz w:val="24"/>
          <w:szCs w:val="24"/>
        </w:rPr>
        <w:t xml:space="preserve"> </w:t>
      </w:r>
      <w:hyperlink r:id="rId27" w:history="1">
        <w:r w:rsidR="002E02FF" w:rsidRPr="00C05855">
          <w:rPr>
            <w:rStyle w:val="Lienhypertexte"/>
          </w:rPr>
          <w:t>_gerard.peyrot2@</w:t>
        </w:r>
        <w:r w:rsidR="002E02FF" w:rsidRPr="00AF0117">
          <w:rPr>
            <w:rStyle w:val="Lienhypertexte"/>
          </w:rPr>
          <w:t>wanadoo</w:t>
        </w:r>
        <w:r w:rsidR="002E02FF" w:rsidRPr="00C05855">
          <w:rPr>
            <w:rStyle w:val="Lienhypertexte"/>
          </w:rPr>
          <w:t>.fr</w:t>
        </w:r>
      </w:hyperlink>
      <w:r w:rsidR="002E02FF">
        <w:rPr>
          <w:rStyle w:val="Lienhypertexte"/>
          <w:u w:val="none"/>
        </w:rPr>
        <w:t>.</w:t>
      </w:r>
    </w:p>
    <w:p w:rsidR="00135FCA" w:rsidRDefault="002E02FF" w:rsidP="007F6B83">
      <w:pPr>
        <w:spacing w:after="0"/>
        <w:rPr>
          <w:rStyle w:val="Lienhypertexte"/>
          <w:color w:val="auto"/>
          <w:sz w:val="24"/>
          <w:szCs w:val="24"/>
          <w:u w:val="none"/>
        </w:rPr>
      </w:pPr>
      <w:r w:rsidRPr="00AF0117">
        <w:rPr>
          <w:rStyle w:val="Lienhypertexte"/>
          <w:color w:val="auto"/>
          <w:sz w:val="24"/>
          <w:szCs w:val="24"/>
          <w:u w:val="none"/>
        </w:rPr>
        <w:t xml:space="preserve">[9] </w:t>
      </w:r>
      <w:r w:rsidR="00F75251" w:rsidRPr="00AF0117">
        <w:rPr>
          <w:rStyle w:val="Lienhypertexte"/>
          <w:color w:val="auto"/>
          <w:sz w:val="24"/>
          <w:szCs w:val="24"/>
          <w:u w:val="none"/>
        </w:rPr>
        <w:t xml:space="preserve">Changement climatique : </w:t>
      </w:r>
      <w:r w:rsidR="00135FCA">
        <w:rPr>
          <w:rStyle w:val="Lienhypertexte"/>
          <w:color w:val="auto"/>
          <w:sz w:val="24"/>
          <w:szCs w:val="24"/>
          <w:u w:val="none"/>
        </w:rPr>
        <w:t>1</w:t>
      </w:r>
      <w:r w:rsidR="00135FCA" w:rsidRPr="00135FCA">
        <w:rPr>
          <w:rStyle w:val="Lienhypertexte"/>
          <w:color w:val="auto"/>
          <w:sz w:val="24"/>
          <w:szCs w:val="24"/>
          <w:u w:val="none"/>
          <w:vertAlign w:val="superscript"/>
        </w:rPr>
        <w:t>ères</w:t>
      </w:r>
      <w:r w:rsidR="00F75251" w:rsidRPr="00AF0117">
        <w:rPr>
          <w:rStyle w:val="Lienhypertexte"/>
          <w:color w:val="auto"/>
          <w:sz w:val="24"/>
          <w:szCs w:val="24"/>
          <w:u w:val="none"/>
        </w:rPr>
        <w:t xml:space="preserve"> projections </w:t>
      </w:r>
      <w:proofErr w:type="spellStart"/>
      <w:r w:rsidR="00F75251" w:rsidRPr="00AF0117">
        <w:rPr>
          <w:rStyle w:val="Lienhypertexte"/>
          <w:color w:val="auto"/>
          <w:sz w:val="24"/>
          <w:szCs w:val="24"/>
          <w:u w:val="none"/>
        </w:rPr>
        <w:t>haute­résolution</w:t>
      </w:r>
      <w:proofErr w:type="spellEnd"/>
      <w:r w:rsidR="00F75251" w:rsidRPr="00AF0117">
        <w:rPr>
          <w:rStyle w:val="Lienhypertexte"/>
          <w:color w:val="auto"/>
          <w:sz w:val="24"/>
          <w:szCs w:val="24"/>
          <w:u w:val="none"/>
        </w:rPr>
        <w:t xml:space="preserve"> </w:t>
      </w:r>
      <w:r w:rsidR="00135FCA">
        <w:rPr>
          <w:rStyle w:val="Lienhypertexte"/>
          <w:color w:val="auto"/>
          <w:sz w:val="24"/>
          <w:szCs w:val="24"/>
          <w:u w:val="none"/>
        </w:rPr>
        <w:t xml:space="preserve">pour </w:t>
      </w:r>
      <w:r w:rsidR="00F75251" w:rsidRPr="00AF0117">
        <w:rPr>
          <w:rStyle w:val="Lienhypertexte"/>
          <w:color w:val="auto"/>
          <w:sz w:val="24"/>
          <w:szCs w:val="24"/>
          <w:u w:val="none"/>
        </w:rPr>
        <w:t xml:space="preserve">l’Europe, </w:t>
      </w:r>
      <w:r w:rsidR="00AF0117" w:rsidRPr="00AF0117">
        <w:rPr>
          <w:rStyle w:val="Lienhypertexte"/>
          <w:color w:val="auto"/>
          <w:sz w:val="24"/>
          <w:szCs w:val="24"/>
          <w:u w:val="none"/>
        </w:rPr>
        <w:t>issues du</w:t>
      </w:r>
      <w:r w:rsidR="00AF0117">
        <w:rPr>
          <w:rStyle w:val="Lienhypertexte"/>
          <w:color w:val="auto"/>
          <w:sz w:val="24"/>
          <w:szCs w:val="24"/>
          <w:u w:val="none"/>
        </w:rPr>
        <w:t xml:space="preserve"> </w:t>
      </w:r>
      <w:r w:rsidR="00F75251" w:rsidRPr="00AF0117">
        <w:rPr>
          <w:rStyle w:val="Lienhypertexte"/>
          <w:color w:val="auto"/>
          <w:sz w:val="24"/>
          <w:szCs w:val="24"/>
          <w:u w:val="none"/>
        </w:rPr>
        <w:t xml:space="preserve">projet Euro </w:t>
      </w:r>
      <w:r w:rsidR="00AF0117" w:rsidRPr="00AF0117">
        <w:rPr>
          <w:rStyle w:val="Lienhypertexte"/>
          <w:color w:val="auto"/>
          <w:sz w:val="24"/>
          <w:szCs w:val="24"/>
          <w:u w:val="none"/>
        </w:rPr>
        <w:t xml:space="preserve"> </w:t>
      </w:r>
      <w:proofErr w:type="spellStart"/>
      <w:r w:rsidR="00F75251" w:rsidRPr="00AF0117">
        <w:rPr>
          <w:rStyle w:val="Lienhypertexte"/>
          <w:color w:val="auto"/>
          <w:sz w:val="24"/>
          <w:szCs w:val="24"/>
          <w:u w:val="none"/>
        </w:rPr>
        <w:t>Cordex</w:t>
      </w:r>
      <w:proofErr w:type="spellEnd"/>
      <w:r w:rsidR="00F75251" w:rsidRPr="00AF0117">
        <w:rPr>
          <w:rStyle w:val="Lienhypertexte"/>
          <w:color w:val="auto"/>
          <w:sz w:val="24"/>
          <w:szCs w:val="24"/>
          <w:u w:val="none"/>
        </w:rPr>
        <w:t xml:space="preserve">. </w:t>
      </w:r>
    </w:p>
    <w:p w:rsidR="002E02FF" w:rsidRDefault="00135FCA" w:rsidP="007F6B83">
      <w:pPr>
        <w:spacing w:after="0"/>
        <w:rPr>
          <w:rFonts w:cs="Arial"/>
          <w:color w:val="0000FF"/>
          <w:sz w:val="24"/>
          <w:szCs w:val="24"/>
          <w:shd w:val="clear" w:color="auto" w:fill="FFFFFF"/>
        </w:rPr>
      </w:pPr>
      <w:r>
        <w:rPr>
          <w:rStyle w:val="Lienhypertexte"/>
          <w:color w:val="auto"/>
          <w:sz w:val="24"/>
          <w:szCs w:val="24"/>
          <w:u w:val="none"/>
        </w:rPr>
        <w:t xml:space="preserve">      Communication CNRS du 02/12/2013  et </w:t>
      </w:r>
      <w:r w:rsidR="00AF0117" w:rsidRPr="00AF0117">
        <w:rPr>
          <w:rStyle w:val="Lienhypertexte"/>
          <w:sz w:val="24"/>
          <w:szCs w:val="24"/>
          <w:u w:val="none"/>
        </w:rPr>
        <w:t>www</w:t>
      </w:r>
      <w:r w:rsidR="00F75251" w:rsidRPr="00AF0117">
        <w:rPr>
          <w:rFonts w:cs="Arial"/>
          <w:color w:val="0000FF"/>
          <w:sz w:val="24"/>
          <w:szCs w:val="24"/>
          <w:shd w:val="clear" w:color="auto" w:fill="FFFFFF"/>
        </w:rPr>
        <w:t>.meteofrance.fr/actualites</w:t>
      </w:r>
      <w:r w:rsidR="00AF0117" w:rsidRPr="00AF0117">
        <w:rPr>
          <w:rFonts w:cs="Arial"/>
          <w:color w:val="0000FF"/>
          <w:sz w:val="24"/>
          <w:szCs w:val="24"/>
          <w:shd w:val="clear" w:color="auto" w:fill="FFFFFF"/>
        </w:rPr>
        <w:t> ; 06/12/2013</w:t>
      </w:r>
      <w:r w:rsidR="007F0247">
        <w:rPr>
          <w:rFonts w:cs="Arial"/>
          <w:color w:val="0000FF"/>
          <w:sz w:val="24"/>
          <w:szCs w:val="24"/>
          <w:shd w:val="clear" w:color="auto" w:fill="FFFFFF"/>
        </w:rPr>
        <w:t>.</w:t>
      </w:r>
    </w:p>
    <w:p w:rsidR="007F0247" w:rsidRDefault="007F0247" w:rsidP="007F6B83">
      <w:pPr>
        <w:spacing w:after="0"/>
        <w:rPr>
          <w:sz w:val="24"/>
          <w:szCs w:val="24"/>
        </w:rPr>
      </w:pPr>
      <w:r w:rsidRPr="007F0247">
        <w:rPr>
          <w:rFonts w:cs="Arial"/>
          <w:sz w:val="24"/>
          <w:szCs w:val="24"/>
          <w:shd w:val="clear" w:color="auto" w:fill="FFFFFF"/>
        </w:rPr>
        <w:t xml:space="preserve">[10] </w:t>
      </w:r>
      <w:r w:rsidR="006E1F13">
        <w:rPr>
          <w:rFonts w:cs="Arial"/>
          <w:sz w:val="24"/>
          <w:szCs w:val="24"/>
          <w:shd w:val="clear" w:color="auto" w:fill="FFFFFF"/>
        </w:rPr>
        <w:t>G</w:t>
      </w:r>
      <w:r w:rsidRPr="007F0247">
        <w:rPr>
          <w:rFonts w:cs="Arial"/>
          <w:sz w:val="24"/>
          <w:szCs w:val="24"/>
          <w:shd w:val="clear" w:color="auto" w:fill="FFFFFF"/>
        </w:rPr>
        <w:t>raphiques et synthèse inondations</w:t>
      </w:r>
      <w:r>
        <w:rPr>
          <w:rFonts w:cs="Arial"/>
          <w:sz w:val="24"/>
          <w:szCs w:val="24"/>
          <w:shd w:val="clear" w:color="auto" w:fill="FFFFFF"/>
        </w:rPr>
        <w:t xml:space="preserve"> </w:t>
      </w:r>
      <w:r w:rsidR="006E1F13">
        <w:rPr>
          <w:rFonts w:cs="Arial"/>
          <w:sz w:val="24"/>
          <w:szCs w:val="24"/>
          <w:shd w:val="clear" w:color="auto" w:fill="FFFFFF"/>
        </w:rPr>
        <w:t>de l’</w:t>
      </w:r>
      <w:proofErr w:type="spellStart"/>
      <w:r>
        <w:rPr>
          <w:rFonts w:cs="Arial"/>
          <w:sz w:val="24"/>
          <w:szCs w:val="24"/>
          <w:shd w:val="clear" w:color="auto" w:fill="FFFFFF"/>
        </w:rPr>
        <w:t>Ouysse</w:t>
      </w:r>
      <w:proofErr w:type="spellEnd"/>
      <w:r>
        <w:rPr>
          <w:rFonts w:cs="Arial"/>
          <w:sz w:val="24"/>
          <w:szCs w:val="24"/>
          <w:shd w:val="clear" w:color="auto" w:fill="FFFFFF"/>
        </w:rPr>
        <w:t xml:space="preserve"> à Thémines. Michel Vidal </w:t>
      </w:r>
      <w:proofErr w:type="gramStart"/>
      <w:r>
        <w:rPr>
          <w:rFonts w:cs="Arial"/>
          <w:sz w:val="24"/>
          <w:szCs w:val="24"/>
          <w:shd w:val="clear" w:color="auto" w:fill="FFFFFF"/>
        </w:rPr>
        <w:t xml:space="preserve">:  </w:t>
      </w:r>
      <w:r w:rsidRPr="007F0247">
        <w:rPr>
          <w:rFonts w:cs="Arial"/>
          <w:color w:val="0000FF"/>
          <w:sz w:val="24"/>
          <w:szCs w:val="24"/>
          <w:shd w:val="clear" w:color="auto" w:fill="FFFFFF"/>
        </w:rPr>
        <w:t>m.vidal33</w:t>
      </w:r>
      <w:proofErr w:type="gramEnd"/>
      <w:r w:rsidRPr="007F0247">
        <w:rPr>
          <w:rFonts w:cs="Arial"/>
          <w:color w:val="0000FF"/>
          <w:sz w:val="24"/>
          <w:szCs w:val="24"/>
          <w:shd w:val="clear" w:color="auto" w:fill="FFFFFF"/>
        </w:rPr>
        <w:t xml:space="preserve"> @aliceadsl.fr</w:t>
      </w:r>
      <w:r w:rsidRPr="007F0247">
        <w:rPr>
          <w:sz w:val="24"/>
          <w:szCs w:val="24"/>
        </w:rPr>
        <w:t xml:space="preserve"> </w:t>
      </w:r>
    </w:p>
    <w:p w:rsidR="00D80AA5" w:rsidRDefault="006E1F13" w:rsidP="006E1F13">
      <w:pPr>
        <w:spacing w:after="0"/>
        <w:rPr>
          <w:sz w:val="24"/>
          <w:szCs w:val="24"/>
        </w:rPr>
      </w:pPr>
      <w:r w:rsidRPr="00D87346">
        <w:rPr>
          <w:sz w:val="24"/>
          <w:szCs w:val="24"/>
        </w:rPr>
        <w:t xml:space="preserve">[11] Cartes et vues aériennes, </w:t>
      </w:r>
      <w:hyperlink r:id="rId28" w:history="1">
        <w:r w:rsidR="00D87346" w:rsidRPr="008268A7">
          <w:rPr>
            <w:rStyle w:val="Lienhypertexte"/>
            <w:sz w:val="24"/>
            <w:szCs w:val="24"/>
          </w:rPr>
          <w:t>www.geoportail.gouv.fr</w:t>
        </w:r>
      </w:hyperlink>
    </w:p>
    <w:p w:rsidR="00D87346" w:rsidRPr="00D87346" w:rsidRDefault="00D87346" w:rsidP="006E1F13">
      <w:pPr>
        <w:spacing w:after="0"/>
        <w:rPr>
          <w:sz w:val="24"/>
          <w:szCs w:val="24"/>
        </w:rPr>
      </w:pPr>
    </w:p>
    <w:p w:rsidR="006E1F13" w:rsidRDefault="006E1F13" w:rsidP="006E1F13">
      <w:pPr>
        <w:spacing w:after="0"/>
        <w:rPr>
          <w:sz w:val="24"/>
          <w:szCs w:val="24"/>
        </w:rPr>
      </w:pPr>
    </w:p>
    <w:p w:rsidR="004329D6" w:rsidRDefault="002E02FF" w:rsidP="00E65E91">
      <w:pPr>
        <w:pStyle w:val="Paragraphedeliste"/>
        <w:numPr>
          <w:ilvl w:val="0"/>
          <w:numId w:val="13"/>
        </w:numPr>
        <w:spacing w:after="0" w:line="240" w:lineRule="auto"/>
        <w:rPr>
          <w:rStyle w:val="ouvrage"/>
          <w:b/>
          <w:sz w:val="28"/>
          <w:szCs w:val="28"/>
        </w:rPr>
      </w:pPr>
      <w:r>
        <w:rPr>
          <w:rStyle w:val="ouvrage"/>
          <w:b/>
          <w:sz w:val="28"/>
          <w:szCs w:val="28"/>
        </w:rPr>
        <w:t xml:space="preserve"> </w:t>
      </w:r>
      <w:r w:rsidR="00D92160" w:rsidRPr="00E65E91">
        <w:rPr>
          <w:rStyle w:val="ouvrage"/>
          <w:b/>
          <w:sz w:val="28"/>
          <w:szCs w:val="28"/>
        </w:rPr>
        <w:t>Photographies </w:t>
      </w:r>
    </w:p>
    <w:p w:rsidR="00D87346" w:rsidRPr="00D87346" w:rsidRDefault="00D87346" w:rsidP="00D87346">
      <w:pPr>
        <w:spacing w:after="0" w:line="240" w:lineRule="auto"/>
        <w:rPr>
          <w:rStyle w:val="ouvrage"/>
          <w:b/>
          <w:sz w:val="28"/>
          <w:szCs w:val="28"/>
        </w:rPr>
      </w:pPr>
    </w:p>
    <w:p w:rsidR="00D92160" w:rsidRPr="00D87346" w:rsidRDefault="00D92160" w:rsidP="00E65E91">
      <w:pPr>
        <w:spacing w:after="0" w:line="240" w:lineRule="auto"/>
        <w:rPr>
          <w:rStyle w:val="ouvrage"/>
          <w:sz w:val="24"/>
          <w:szCs w:val="24"/>
        </w:rPr>
      </w:pPr>
      <w:r w:rsidRPr="00D87346">
        <w:rPr>
          <w:rStyle w:val="ouvrage"/>
          <w:sz w:val="24"/>
          <w:szCs w:val="24"/>
        </w:rPr>
        <w:t xml:space="preserve">Planche 1 : le moulin de </w:t>
      </w:r>
      <w:proofErr w:type="spellStart"/>
      <w:r w:rsidRPr="00D87346">
        <w:rPr>
          <w:rStyle w:val="ouvrage"/>
          <w:sz w:val="24"/>
          <w:szCs w:val="24"/>
        </w:rPr>
        <w:t>Tounayne</w:t>
      </w:r>
      <w:proofErr w:type="spellEnd"/>
      <w:r w:rsidR="00B3089C" w:rsidRPr="00D87346">
        <w:rPr>
          <w:rStyle w:val="ouvrage"/>
          <w:sz w:val="24"/>
          <w:szCs w:val="24"/>
        </w:rPr>
        <w:t xml:space="preserve"> en 2010</w:t>
      </w:r>
    </w:p>
    <w:p w:rsidR="00D92160" w:rsidRPr="00D87346" w:rsidRDefault="00D92160" w:rsidP="00E65E91">
      <w:pPr>
        <w:spacing w:after="0" w:line="240" w:lineRule="auto"/>
        <w:rPr>
          <w:rStyle w:val="ouvrage"/>
          <w:sz w:val="24"/>
          <w:szCs w:val="24"/>
        </w:rPr>
      </w:pPr>
      <w:r w:rsidRPr="00D87346">
        <w:rPr>
          <w:rStyle w:val="ouvrage"/>
          <w:sz w:val="24"/>
          <w:szCs w:val="24"/>
        </w:rPr>
        <w:t>Planche 2 : les vestiges du moulin Lacarrière en 2010</w:t>
      </w:r>
    </w:p>
    <w:p w:rsidR="00D92160" w:rsidRPr="00D87346" w:rsidRDefault="00D92160" w:rsidP="00E65E91">
      <w:pPr>
        <w:spacing w:after="0" w:line="240" w:lineRule="auto"/>
        <w:rPr>
          <w:rStyle w:val="ouvrage"/>
          <w:sz w:val="24"/>
          <w:szCs w:val="24"/>
        </w:rPr>
      </w:pPr>
      <w:r w:rsidRPr="00D87346">
        <w:rPr>
          <w:rStyle w:val="ouvrage"/>
          <w:sz w:val="24"/>
          <w:szCs w:val="24"/>
        </w:rPr>
        <w:t>Planche 3 : le vestiaire du stade en 2010</w:t>
      </w:r>
    </w:p>
    <w:p w:rsidR="00D92160" w:rsidRPr="00D87346" w:rsidRDefault="00D92160" w:rsidP="00E65E91">
      <w:pPr>
        <w:spacing w:after="0" w:line="240" w:lineRule="auto"/>
        <w:rPr>
          <w:rStyle w:val="ouvrage"/>
          <w:sz w:val="24"/>
          <w:szCs w:val="24"/>
        </w:rPr>
      </w:pPr>
      <w:r w:rsidRPr="00D87346">
        <w:rPr>
          <w:rStyle w:val="ouvrage"/>
          <w:sz w:val="24"/>
          <w:szCs w:val="24"/>
        </w:rPr>
        <w:t>P</w:t>
      </w:r>
      <w:r w:rsidR="008F2902" w:rsidRPr="00D87346">
        <w:rPr>
          <w:rStyle w:val="ouvrage"/>
          <w:sz w:val="24"/>
          <w:szCs w:val="24"/>
        </w:rPr>
        <w:t>l</w:t>
      </w:r>
      <w:r w:rsidRPr="00D87346">
        <w:rPr>
          <w:rStyle w:val="ouvrage"/>
          <w:sz w:val="24"/>
          <w:szCs w:val="24"/>
        </w:rPr>
        <w:t>anche 4 : le moulin Haut lors de la crue de 2010</w:t>
      </w:r>
    </w:p>
    <w:p w:rsidR="00D92160" w:rsidRPr="00D87346" w:rsidRDefault="00D92160" w:rsidP="00E65E91">
      <w:pPr>
        <w:spacing w:after="0" w:line="240" w:lineRule="auto"/>
        <w:rPr>
          <w:rFonts w:eastAsia="Times New Roman" w:cs="Times New Roman"/>
          <w:noProof/>
          <w:sz w:val="24"/>
          <w:szCs w:val="24"/>
          <w:lang w:eastAsia="fr-FR"/>
        </w:rPr>
      </w:pPr>
      <w:r w:rsidRPr="00D87346">
        <w:rPr>
          <w:rStyle w:val="ouvrage"/>
          <w:sz w:val="24"/>
          <w:szCs w:val="24"/>
        </w:rPr>
        <w:t>Planche 5</w:t>
      </w:r>
      <w:r w:rsidRPr="00D87346">
        <w:rPr>
          <w:rFonts w:eastAsia="Times New Roman" w:cs="Times New Roman"/>
          <w:noProof/>
          <w:sz w:val="24"/>
          <w:szCs w:val="24"/>
          <w:lang w:eastAsia="fr-FR"/>
        </w:rPr>
        <w:t xml:space="preserve">: </w:t>
      </w:r>
      <w:r w:rsidR="00B3089C" w:rsidRPr="00D87346">
        <w:rPr>
          <w:rStyle w:val="ouvrage"/>
          <w:sz w:val="24"/>
          <w:szCs w:val="24"/>
        </w:rPr>
        <w:t>la nappe d’eau en 2010, au-delà des pertes</w:t>
      </w:r>
      <w:r w:rsidR="00B3089C" w:rsidRPr="00D87346">
        <w:rPr>
          <w:rFonts w:eastAsia="Times New Roman" w:cs="Times New Roman"/>
          <w:noProof/>
          <w:sz w:val="24"/>
          <w:szCs w:val="24"/>
          <w:lang w:eastAsia="fr-FR"/>
        </w:rPr>
        <w:t xml:space="preserve"> de l’arche </w:t>
      </w:r>
    </w:p>
    <w:p w:rsidR="00D92160" w:rsidRPr="00D87346" w:rsidRDefault="00D92160" w:rsidP="00E65E91">
      <w:pPr>
        <w:spacing w:after="0" w:line="240" w:lineRule="auto"/>
        <w:rPr>
          <w:rStyle w:val="ouvrage"/>
          <w:sz w:val="24"/>
          <w:szCs w:val="24"/>
        </w:rPr>
      </w:pPr>
      <w:r w:rsidRPr="00D87346">
        <w:rPr>
          <w:rStyle w:val="ouvrage"/>
          <w:sz w:val="24"/>
          <w:szCs w:val="24"/>
        </w:rPr>
        <w:t>Planche 6 :</w:t>
      </w:r>
      <w:r w:rsidR="00720DF0" w:rsidRPr="00D87346">
        <w:rPr>
          <w:rStyle w:val="ouvrage"/>
          <w:sz w:val="24"/>
          <w:szCs w:val="24"/>
        </w:rPr>
        <w:t xml:space="preserve"> </w:t>
      </w:r>
      <w:r w:rsidR="00B3089C" w:rsidRPr="00D87346">
        <w:rPr>
          <w:rStyle w:val="ouvrage"/>
          <w:sz w:val="24"/>
          <w:szCs w:val="24"/>
        </w:rPr>
        <w:t>les vestiges de la Tour sud sous l’eau en 2010</w:t>
      </w:r>
    </w:p>
    <w:p w:rsidR="00B3089C" w:rsidRPr="00D87346" w:rsidRDefault="00720DF0" w:rsidP="00E65E91">
      <w:pPr>
        <w:spacing w:after="0" w:line="240" w:lineRule="auto"/>
        <w:rPr>
          <w:rFonts w:eastAsia="Times New Roman" w:cs="Times New Roman"/>
          <w:noProof/>
          <w:sz w:val="24"/>
          <w:szCs w:val="24"/>
          <w:lang w:eastAsia="fr-FR"/>
        </w:rPr>
      </w:pPr>
      <w:r w:rsidRPr="00D87346">
        <w:rPr>
          <w:rStyle w:val="ouvrage"/>
          <w:sz w:val="24"/>
          <w:szCs w:val="24"/>
        </w:rPr>
        <w:t xml:space="preserve">Planche 7 : </w:t>
      </w:r>
      <w:r w:rsidR="00B3089C" w:rsidRPr="00D87346">
        <w:rPr>
          <w:rFonts w:eastAsia="Times New Roman" w:cs="Times New Roman"/>
          <w:noProof/>
          <w:sz w:val="24"/>
          <w:szCs w:val="24"/>
          <w:lang w:eastAsia="fr-FR"/>
        </w:rPr>
        <w:t>Vestiges du moulin Bayle-la mouline.  Le pont Monbleu, accés aux moulins avant  1930</w:t>
      </w:r>
    </w:p>
    <w:p w:rsidR="00B27A0D" w:rsidRPr="00D87346" w:rsidRDefault="00D92160" w:rsidP="00E65E91">
      <w:pPr>
        <w:spacing w:after="0" w:line="240" w:lineRule="auto"/>
        <w:rPr>
          <w:rStyle w:val="ouvrage"/>
          <w:sz w:val="24"/>
          <w:szCs w:val="24"/>
        </w:rPr>
      </w:pPr>
      <w:r w:rsidRPr="00D87346">
        <w:rPr>
          <w:rStyle w:val="ouvrage"/>
          <w:sz w:val="24"/>
          <w:szCs w:val="24"/>
        </w:rPr>
        <w:t xml:space="preserve">Planche </w:t>
      </w:r>
      <w:r w:rsidR="00720DF0" w:rsidRPr="00D87346">
        <w:rPr>
          <w:rStyle w:val="ouvrage"/>
          <w:sz w:val="24"/>
          <w:szCs w:val="24"/>
        </w:rPr>
        <w:t>8</w:t>
      </w:r>
      <w:r w:rsidR="00797C30" w:rsidRPr="00D87346">
        <w:rPr>
          <w:rStyle w:val="ouvrage"/>
          <w:sz w:val="24"/>
          <w:szCs w:val="24"/>
        </w:rPr>
        <w:t xml:space="preserve"> : </w:t>
      </w:r>
      <w:r w:rsidR="00B3089C" w:rsidRPr="00D87346">
        <w:rPr>
          <w:rStyle w:val="ouvrage"/>
          <w:sz w:val="24"/>
          <w:szCs w:val="24"/>
        </w:rPr>
        <w:t>Vue aérienne du village de Thémines</w:t>
      </w:r>
    </w:p>
    <w:p w:rsidR="00720DF0" w:rsidRDefault="00B3089C" w:rsidP="00AF0117">
      <w:pPr>
        <w:spacing w:after="0" w:line="240" w:lineRule="auto"/>
        <w:rPr>
          <w:rFonts w:eastAsia="Times New Roman" w:cs="Times New Roman"/>
          <w:b/>
          <w:sz w:val="28"/>
          <w:szCs w:val="28"/>
          <w:lang w:eastAsia="fr-FR"/>
        </w:rPr>
      </w:pPr>
      <w:r>
        <w:rPr>
          <w:rStyle w:val="ouvrage"/>
          <w:sz w:val="24"/>
          <w:szCs w:val="24"/>
        </w:rPr>
        <w:t xml:space="preserve">Planche 9 : </w:t>
      </w:r>
      <w:r w:rsidRPr="00B3089C">
        <w:rPr>
          <w:rFonts w:eastAsia="Times New Roman" w:cs="Times New Roman"/>
          <w:noProof/>
          <w:sz w:val="24"/>
          <w:szCs w:val="24"/>
          <w:lang w:eastAsia="fr-FR"/>
        </w:rPr>
        <w:t>Nettoyage des gouffres le 13 septembre 2014</w:t>
      </w:r>
      <w:r w:rsidR="00AF0117">
        <w:rPr>
          <w:rFonts w:eastAsia="Times New Roman" w:cs="Times New Roman"/>
          <w:noProof/>
          <w:sz w:val="24"/>
          <w:szCs w:val="24"/>
          <w:lang w:eastAsia="fr-FR"/>
        </w:rPr>
        <w:t>.</w:t>
      </w:r>
      <w:r w:rsidR="00720DF0">
        <w:rPr>
          <w:rFonts w:eastAsia="Times New Roman" w:cs="Times New Roman"/>
          <w:b/>
          <w:sz w:val="28"/>
          <w:szCs w:val="28"/>
          <w:lang w:eastAsia="fr-FR"/>
        </w:rPr>
        <w:br w:type="page"/>
      </w:r>
    </w:p>
    <w:p w:rsidR="00720DF0" w:rsidRDefault="00720DF0" w:rsidP="00D92160">
      <w:pPr>
        <w:spacing w:after="0"/>
        <w:jc w:val="center"/>
        <w:rPr>
          <w:rFonts w:eastAsia="Times New Roman" w:cs="Times New Roman"/>
          <w:b/>
          <w:sz w:val="28"/>
          <w:szCs w:val="28"/>
          <w:lang w:eastAsia="fr-FR"/>
        </w:rPr>
      </w:pPr>
    </w:p>
    <w:p w:rsidR="00B96FEF" w:rsidRDefault="00782B48" w:rsidP="006C1073">
      <w:pPr>
        <w:rPr>
          <w:rFonts w:eastAsia="Times New Roman" w:cs="Times New Roman"/>
          <w:b/>
          <w:sz w:val="28"/>
          <w:szCs w:val="28"/>
          <w:lang w:eastAsia="fr-FR"/>
        </w:rPr>
      </w:pPr>
      <w:r>
        <w:rPr>
          <w:rFonts w:eastAsia="Times New Roman" w:cs="Times New Roman"/>
          <w:b/>
          <w:noProof/>
          <w:sz w:val="28"/>
          <w:szCs w:val="28"/>
          <w:lang w:eastAsia="fr-FR"/>
        </w:rPr>
        <w:pict>
          <v:shape id="_x0000_s1043" type="#_x0000_t202" style="position:absolute;margin-left:366.9pt;margin-top:88.1pt;width:120pt;height:76.15pt;z-index:251670528">
            <v:textbox>
              <w:txbxContent>
                <w:p w:rsidR="006E1F13" w:rsidRDefault="006E1F13" w:rsidP="006C1073">
                  <w:pPr>
                    <w:jc w:val="center"/>
                    <w:rPr>
                      <w:rFonts w:eastAsia="Times New Roman" w:cs="Times New Roman"/>
                      <w:b/>
                      <w:sz w:val="24"/>
                      <w:szCs w:val="24"/>
                      <w:lang w:eastAsia="fr-FR"/>
                    </w:rPr>
                  </w:pPr>
                  <w:r w:rsidRPr="006C1073">
                    <w:rPr>
                      <w:rFonts w:eastAsia="Times New Roman" w:cs="Times New Roman"/>
                      <w:b/>
                      <w:sz w:val="24"/>
                      <w:szCs w:val="24"/>
                      <w:lang w:eastAsia="fr-FR"/>
                    </w:rPr>
                    <w:t>Planche 1 </w:t>
                  </w:r>
                </w:p>
                <w:p w:rsidR="006E1F13" w:rsidRPr="006C1073" w:rsidRDefault="006E1F13" w:rsidP="006C1073">
                  <w:pPr>
                    <w:jc w:val="center"/>
                    <w:rPr>
                      <w:rFonts w:eastAsia="Times New Roman" w:cs="Times New Roman"/>
                      <w:b/>
                      <w:sz w:val="24"/>
                      <w:szCs w:val="24"/>
                      <w:lang w:eastAsia="fr-FR"/>
                    </w:rPr>
                  </w:pPr>
                  <w:r w:rsidRPr="006C1073">
                    <w:rPr>
                      <w:rFonts w:eastAsia="Times New Roman" w:cs="Times New Roman"/>
                      <w:b/>
                      <w:sz w:val="24"/>
                      <w:szCs w:val="24"/>
                      <w:lang w:eastAsia="fr-FR"/>
                    </w:rPr>
                    <w:t xml:space="preserve"> </w:t>
                  </w:r>
                  <w:proofErr w:type="gramStart"/>
                  <w:r w:rsidRPr="006C1073">
                    <w:rPr>
                      <w:rFonts w:eastAsia="Times New Roman" w:cs="Times New Roman"/>
                      <w:b/>
                      <w:sz w:val="24"/>
                      <w:szCs w:val="24"/>
                      <w:lang w:eastAsia="fr-FR"/>
                    </w:rPr>
                    <w:t>le</w:t>
                  </w:r>
                  <w:proofErr w:type="gramEnd"/>
                  <w:r w:rsidRPr="006C1073">
                    <w:rPr>
                      <w:rFonts w:eastAsia="Times New Roman" w:cs="Times New Roman"/>
                      <w:b/>
                      <w:sz w:val="24"/>
                      <w:szCs w:val="24"/>
                      <w:lang w:eastAsia="fr-FR"/>
                    </w:rPr>
                    <w:t xml:space="preserve"> moulin de </w:t>
                  </w:r>
                  <w:proofErr w:type="spellStart"/>
                  <w:r w:rsidRPr="006C1073">
                    <w:rPr>
                      <w:rFonts w:eastAsia="Times New Roman" w:cs="Times New Roman"/>
                      <w:b/>
                      <w:sz w:val="24"/>
                      <w:szCs w:val="24"/>
                      <w:lang w:eastAsia="fr-FR"/>
                    </w:rPr>
                    <w:t>Tounayne</w:t>
                  </w:r>
                  <w:proofErr w:type="spellEnd"/>
                  <w:r w:rsidRPr="006C1073">
                    <w:rPr>
                      <w:rFonts w:eastAsia="Times New Roman" w:cs="Times New Roman"/>
                      <w:b/>
                      <w:sz w:val="24"/>
                      <w:szCs w:val="24"/>
                      <w:lang w:eastAsia="fr-FR"/>
                    </w:rPr>
                    <w:t xml:space="preserve"> en 2010</w:t>
                  </w:r>
                </w:p>
                <w:p w:rsidR="006E1F13" w:rsidRDefault="006E1F13"/>
              </w:txbxContent>
            </v:textbox>
          </v:shape>
        </w:pict>
      </w:r>
      <w:r w:rsidR="00D179E0">
        <w:rPr>
          <w:rFonts w:eastAsia="Times New Roman" w:cs="Times New Roman"/>
          <w:b/>
          <w:noProof/>
          <w:sz w:val="28"/>
          <w:szCs w:val="28"/>
          <w:lang w:eastAsia="fr-FR"/>
        </w:rPr>
        <w:drawing>
          <wp:inline distT="0" distB="0" distL="0" distR="0">
            <wp:extent cx="4540005" cy="3209925"/>
            <wp:effectExtent l="19050" t="0" r="0" b="0"/>
            <wp:docPr id="3" name="Image 2" descr="C:\Users\Michel\Documents\a-PATRIMOINE &amp; SCIENCES_JA-Oareil {2008-\d-DEDALE inondation\13 09 Réseau hydrique Ouysse\photos\Montages\moulin Touna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ocuments\a-PATRIMOINE &amp; SCIENCES_JA-Oareil {2008-\d-DEDALE inondation\13 09 Réseau hydrique Ouysse\photos\Montages\moulin Tounayne.jpg"/>
                    <pic:cNvPicPr>
                      <a:picLocks noChangeAspect="1" noChangeArrowheads="1"/>
                    </pic:cNvPicPr>
                  </pic:nvPicPr>
                  <pic:blipFill>
                    <a:blip r:embed="rId29" cstate="print"/>
                    <a:srcRect/>
                    <a:stretch>
                      <a:fillRect/>
                    </a:stretch>
                  </pic:blipFill>
                  <pic:spPr bwMode="auto">
                    <a:xfrm>
                      <a:off x="0" y="0"/>
                      <a:ext cx="4538393" cy="3208786"/>
                    </a:xfrm>
                    <a:prstGeom prst="rect">
                      <a:avLst/>
                    </a:prstGeom>
                    <a:noFill/>
                    <a:ln w="9525">
                      <a:noFill/>
                      <a:miter lim="800000"/>
                      <a:headEnd/>
                      <a:tailEnd/>
                    </a:ln>
                  </pic:spPr>
                </pic:pic>
              </a:graphicData>
            </a:graphic>
          </wp:inline>
        </w:drawing>
      </w:r>
    </w:p>
    <w:p w:rsidR="00B96FEF" w:rsidRDefault="00782B48" w:rsidP="006C1073">
      <w:pPr>
        <w:rPr>
          <w:rFonts w:eastAsia="Times New Roman" w:cs="Times New Roman"/>
          <w:b/>
          <w:sz w:val="28"/>
          <w:szCs w:val="28"/>
          <w:lang w:eastAsia="fr-FR"/>
        </w:rPr>
      </w:pPr>
      <w:r>
        <w:rPr>
          <w:rFonts w:eastAsia="Times New Roman" w:cs="Times New Roman"/>
          <w:b/>
          <w:noProof/>
          <w:sz w:val="28"/>
          <w:szCs w:val="28"/>
          <w:lang w:eastAsia="fr-FR"/>
        </w:rPr>
        <w:pict>
          <v:shape id="_x0000_s1044" type="#_x0000_t202" style="position:absolute;margin-left:375.9pt;margin-top:68.2pt;width:109.5pt;height:85.9pt;z-index:251671552">
            <v:textbox>
              <w:txbxContent>
                <w:p w:rsidR="006E1F13" w:rsidRPr="006C1073" w:rsidRDefault="006E1F13" w:rsidP="006C1073">
                  <w:pPr>
                    <w:jc w:val="center"/>
                    <w:rPr>
                      <w:rFonts w:eastAsia="Times New Roman" w:cs="Times New Roman"/>
                      <w:b/>
                      <w:sz w:val="24"/>
                      <w:szCs w:val="24"/>
                      <w:lang w:eastAsia="fr-FR"/>
                    </w:rPr>
                  </w:pPr>
                  <w:r w:rsidRPr="006C1073">
                    <w:rPr>
                      <w:rFonts w:eastAsia="Times New Roman" w:cs="Times New Roman"/>
                      <w:b/>
                      <w:sz w:val="24"/>
                      <w:szCs w:val="24"/>
                      <w:lang w:eastAsia="fr-FR"/>
                    </w:rPr>
                    <w:t>Planche 2</w:t>
                  </w:r>
                </w:p>
                <w:p w:rsidR="006E1F13" w:rsidRPr="006C1073" w:rsidRDefault="006E1F13" w:rsidP="006C1073">
                  <w:pPr>
                    <w:jc w:val="center"/>
                    <w:rPr>
                      <w:rFonts w:eastAsia="Times New Roman" w:cs="Times New Roman"/>
                      <w:b/>
                      <w:sz w:val="24"/>
                      <w:szCs w:val="24"/>
                      <w:lang w:eastAsia="fr-FR"/>
                    </w:rPr>
                  </w:pPr>
                  <w:r w:rsidRPr="006C1073">
                    <w:rPr>
                      <w:rFonts w:eastAsia="Times New Roman" w:cs="Times New Roman"/>
                      <w:b/>
                      <w:sz w:val="24"/>
                      <w:szCs w:val="24"/>
                      <w:lang w:eastAsia="fr-FR"/>
                    </w:rPr>
                    <w:t xml:space="preserve"> </w:t>
                  </w:r>
                  <w:proofErr w:type="gramStart"/>
                  <w:r w:rsidRPr="006C1073">
                    <w:rPr>
                      <w:rFonts w:eastAsia="Times New Roman" w:cs="Times New Roman"/>
                      <w:b/>
                      <w:sz w:val="24"/>
                      <w:szCs w:val="24"/>
                      <w:lang w:eastAsia="fr-FR"/>
                    </w:rPr>
                    <w:t>les</w:t>
                  </w:r>
                  <w:proofErr w:type="gramEnd"/>
                  <w:r w:rsidRPr="006C1073">
                    <w:rPr>
                      <w:rFonts w:eastAsia="Times New Roman" w:cs="Times New Roman"/>
                      <w:b/>
                      <w:sz w:val="24"/>
                      <w:szCs w:val="24"/>
                      <w:lang w:eastAsia="fr-FR"/>
                    </w:rPr>
                    <w:t xml:space="preserve"> vestiges du  moulin Lacarrière en 2010</w:t>
                  </w:r>
                </w:p>
                <w:p w:rsidR="006E1F13" w:rsidRDefault="006E1F13"/>
              </w:txbxContent>
            </v:textbox>
          </v:shape>
        </w:pict>
      </w:r>
      <w:r w:rsidR="006D7081">
        <w:rPr>
          <w:rFonts w:eastAsia="Times New Roman" w:cs="Times New Roman"/>
          <w:b/>
          <w:noProof/>
          <w:sz w:val="28"/>
          <w:szCs w:val="28"/>
          <w:lang w:eastAsia="fr-FR"/>
        </w:rPr>
        <w:drawing>
          <wp:inline distT="0" distB="0" distL="0" distR="0">
            <wp:extent cx="4543425" cy="2828743"/>
            <wp:effectExtent l="19050" t="0" r="9525" b="0"/>
            <wp:docPr id="23" name="Image 22" descr="le moulin Lacarr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moulin Lacarrière.jpg"/>
                    <pic:cNvPicPr/>
                  </pic:nvPicPr>
                  <pic:blipFill>
                    <a:blip r:embed="rId30" cstate="print"/>
                    <a:stretch>
                      <a:fillRect/>
                    </a:stretch>
                  </pic:blipFill>
                  <pic:spPr>
                    <a:xfrm>
                      <a:off x="0" y="0"/>
                      <a:ext cx="4555301" cy="2836137"/>
                    </a:xfrm>
                    <a:prstGeom prst="rect">
                      <a:avLst/>
                    </a:prstGeom>
                  </pic:spPr>
                </pic:pic>
              </a:graphicData>
            </a:graphic>
          </wp:inline>
        </w:drawing>
      </w:r>
    </w:p>
    <w:p w:rsidR="00443350" w:rsidRDefault="00782B48" w:rsidP="00DC71E2">
      <w:pPr>
        <w:rPr>
          <w:rFonts w:ascii="Times New Roman" w:eastAsia="Times New Roman" w:hAnsi="Times New Roman" w:cs="Times New Roman"/>
          <w:color w:val="FFFFFF"/>
          <w:sz w:val="24"/>
          <w:szCs w:val="24"/>
          <w:lang w:eastAsia="fr-FR"/>
        </w:rPr>
      </w:pPr>
      <w:r>
        <w:rPr>
          <w:rFonts w:ascii="Times New Roman" w:eastAsia="Times New Roman" w:hAnsi="Times New Roman" w:cs="Times New Roman"/>
          <w:noProof/>
          <w:color w:val="FFFFFF"/>
          <w:sz w:val="24"/>
          <w:szCs w:val="24"/>
          <w:lang w:eastAsia="fr-FR"/>
        </w:rPr>
        <w:pict>
          <v:shape id="_x0000_s1036" type="#_x0000_t202" style="position:absolute;margin-left:373.65pt;margin-top:63.65pt;width:113.25pt;height:71.9pt;z-index:251664384">
            <v:textbox>
              <w:txbxContent>
                <w:p w:rsidR="006E1F13" w:rsidRPr="00DC71E2" w:rsidRDefault="006E1F13" w:rsidP="00DC71E2">
                  <w:pPr>
                    <w:jc w:val="center"/>
                    <w:rPr>
                      <w:rFonts w:eastAsia="Times New Roman" w:cs="Times New Roman"/>
                      <w:b/>
                      <w:sz w:val="24"/>
                      <w:szCs w:val="24"/>
                      <w:lang w:eastAsia="fr-FR"/>
                    </w:rPr>
                  </w:pPr>
                  <w:r w:rsidRPr="00DC71E2">
                    <w:rPr>
                      <w:rFonts w:eastAsia="Times New Roman" w:cs="Times New Roman"/>
                      <w:b/>
                      <w:sz w:val="24"/>
                      <w:szCs w:val="24"/>
                      <w:lang w:eastAsia="fr-FR"/>
                    </w:rPr>
                    <w:t>Planche 3 </w:t>
                  </w:r>
                </w:p>
                <w:p w:rsidR="006E1F13" w:rsidRPr="00DC71E2" w:rsidRDefault="006E1F13" w:rsidP="00DC71E2">
                  <w:pPr>
                    <w:jc w:val="center"/>
                    <w:rPr>
                      <w:rFonts w:eastAsia="Times New Roman" w:cs="Times New Roman"/>
                      <w:b/>
                      <w:sz w:val="24"/>
                      <w:szCs w:val="24"/>
                      <w:lang w:eastAsia="fr-FR"/>
                    </w:rPr>
                  </w:pPr>
                  <w:r w:rsidRPr="00DC71E2">
                    <w:rPr>
                      <w:rFonts w:eastAsia="Times New Roman" w:cs="Times New Roman"/>
                      <w:b/>
                      <w:sz w:val="24"/>
                      <w:szCs w:val="24"/>
                      <w:lang w:eastAsia="fr-FR"/>
                    </w:rPr>
                    <w:t xml:space="preserve"> </w:t>
                  </w:r>
                  <w:proofErr w:type="gramStart"/>
                  <w:r w:rsidRPr="00DC71E2">
                    <w:rPr>
                      <w:rFonts w:eastAsia="Times New Roman" w:cs="Times New Roman"/>
                      <w:b/>
                      <w:sz w:val="24"/>
                      <w:szCs w:val="24"/>
                      <w:lang w:eastAsia="fr-FR"/>
                    </w:rPr>
                    <w:t>le</w:t>
                  </w:r>
                  <w:proofErr w:type="gramEnd"/>
                  <w:r w:rsidRPr="00DC71E2">
                    <w:rPr>
                      <w:rFonts w:eastAsia="Times New Roman" w:cs="Times New Roman"/>
                      <w:b/>
                      <w:sz w:val="24"/>
                      <w:szCs w:val="24"/>
                      <w:lang w:eastAsia="fr-FR"/>
                    </w:rPr>
                    <w:t xml:space="preserve"> vestiaire du stade en 2010</w:t>
                  </w:r>
                </w:p>
                <w:p w:rsidR="006E1F13" w:rsidRDefault="006E1F13"/>
              </w:txbxContent>
            </v:textbox>
          </v:shape>
        </w:pict>
      </w:r>
      <w:r w:rsidR="009019FB">
        <w:rPr>
          <w:rFonts w:ascii="Times New Roman" w:eastAsia="Times New Roman" w:hAnsi="Times New Roman" w:cs="Times New Roman"/>
          <w:noProof/>
          <w:color w:val="FFFFFF"/>
          <w:sz w:val="24"/>
          <w:szCs w:val="24"/>
          <w:lang w:eastAsia="fr-FR"/>
        </w:rPr>
        <w:drawing>
          <wp:inline distT="0" distB="0" distL="0" distR="0">
            <wp:extent cx="4596765" cy="2585627"/>
            <wp:effectExtent l="19050" t="0" r="0" b="0"/>
            <wp:docPr id="25" name="Image 24" descr="le 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stade.jpg"/>
                    <pic:cNvPicPr/>
                  </pic:nvPicPr>
                  <pic:blipFill>
                    <a:blip r:embed="rId31" cstate="print"/>
                    <a:stretch>
                      <a:fillRect/>
                    </a:stretch>
                  </pic:blipFill>
                  <pic:spPr>
                    <a:xfrm>
                      <a:off x="0" y="0"/>
                      <a:ext cx="4605217" cy="2590381"/>
                    </a:xfrm>
                    <a:prstGeom prst="rect">
                      <a:avLst/>
                    </a:prstGeom>
                  </pic:spPr>
                </pic:pic>
              </a:graphicData>
            </a:graphic>
          </wp:inline>
        </w:drawing>
      </w:r>
    </w:p>
    <w:p w:rsidR="00443350" w:rsidRDefault="00782B48" w:rsidP="00DC71E2">
      <w:pPr>
        <w:rPr>
          <w:rFonts w:ascii="Times New Roman" w:eastAsia="Times New Roman" w:hAnsi="Times New Roman" w:cs="Times New Roman"/>
          <w:color w:val="FFFFFF"/>
          <w:sz w:val="24"/>
          <w:szCs w:val="24"/>
          <w:lang w:eastAsia="fr-FR"/>
        </w:rPr>
      </w:pPr>
      <w:r w:rsidRPr="00782B48">
        <w:rPr>
          <w:rFonts w:eastAsia="Times New Roman" w:cs="Times New Roman"/>
          <w:b/>
          <w:noProof/>
          <w:color w:val="FFFFFF"/>
          <w:sz w:val="28"/>
          <w:szCs w:val="28"/>
          <w:lang w:eastAsia="fr-FR"/>
        </w:rPr>
        <w:lastRenderedPageBreak/>
        <w:pict>
          <v:shape id="_x0000_s1037" type="#_x0000_t202" style="position:absolute;margin-left:378.15pt;margin-top:59.15pt;width:113.25pt;height:93.75pt;z-index:251665408">
            <v:textbox>
              <w:txbxContent>
                <w:p w:rsidR="006E1F13" w:rsidRPr="00DC71E2" w:rsidRDefault="006E1F13" w:rsidP="00DC71E2">
                  <w:pPr>
                    <w:jc w:val="center"/>
                    <w:rPr>
                      <w:rFonts w:eastAsia="Times New Roman" w:cs="Times New Roman"/>
                      <w:b/>
                      <w:noProof/>
                      <w:sz w:val="24"/>
                      <w:szCs w:val="24"/>
                      <w:lang w:eastAsia="fr-FR"/>
                    </w:rPr>
                  </w:pPr>
                  <w:r w:rsidRPr="00DC71E2">
                    <w:rPr>
                      <w:rFonts w:eastAsia="Times New Roman" w:cs="Times New Roman"/>
                      <w:b/>
                      <w:noProof/>
                      <w:color w:val="FFFFFF"/>
                      <w:sz w:val="24"/>
                      <w:szCs w:val="24"/>
                      <w:lang w:eastAsia="fr-FR"/>
                    </w:rPr>
                    <w:t>Pl</w:t>
                  </w:r>
                  <w:r w:rsidRPr="00DC71E2">
                    <w:rPr>
                      <w:rFonts w:eastAsia="Times New Roman" w:cs="Times New Roman"/>
                      <w:b/>
                      <w:noProof/>
                      <w:sz w:val="24"/>
                      <w:szCs w:val="24"/>
                      <w:lang w:eastAsia="fr-FR"/>
                    </w:rPr>
                    <w:t>Planche 4</w:t>
                  </w:r>
                </w:p>
                <w:p w:rsidR="006E1F13" w:rsidRPr="00DC71E2" w:rsidRDefault="006E1F13" w:rsidP="00DC71E2">
                  <w:pPr>
                    <w:jc w:val="center"/>
                    <w:rPr>
                      <w:sz w:val="24"/>
                      <w:szCs w:val="24"/>
                    </w:rPr>
                  </w:pPr>
                  <w:r w:rsidRPr="00DC71E2">
                    <w:rPr>
                      <w:rFonts w:eastAsia="Times New Roman" w:cs="Times New Roman"/>
                      <w:b/>
                      <w:noProof/>
                      <w:sz w:val="24"/>
                      <w:szCs w:val="24"/>
                      <w:lang w:eastAsia="fr-FR"/>
                    </w:rPr>
                    <w:t>le moulin Haut lors de la crue de juin 2010</w:t>
                  </w:r>
                </w:p>
              </w:txbxContent>
            </v:textbox>
          </v:shape>
        </w:pict>
      </w:r>
      <w:r w:rsidR="000B466C">
        <w:rPr>
          <w:rFonts w:ascii="Times New Roman" w:eastAsia="Times New Roman" w:hAnsi="Times New Roman" w:cs="Times New Roman"/>
          <w:noProof/>
          <w:color w:val="FFFFFF"/>
          <w:sz w:val="24"/>
          <w:szCs w:val="24"/>
          <w:lang w:eastAsia="fr-FR"/>
        </w:rPr>
        <w:drawing>
          <wp:inline distT="0" distB="0" distL="0" distR="0">
            <wp:extent cx="4600575" cy="2587768"/>
            <wp:effectExtent l="19050" t="0" r="0" b="0"/>
            <wp:docPr id="20" name="Image 19" descr="dossier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sier photos.jpg"/>
                    <pic:cNvPicPr/>
                  </pic:nvPicPr>
                  <pic:blipFill>
                    <a:blip r:embed="rId32" cstate="print"/>
                    <a:stretch>
                      <a:fillRect/>
                    </a:stretch>
                  </pic:blipFill>
                  <pic:spPr>
                    <a:xfrm>
                      <a:off x="0" y="0"/>
                      <a:ext cx="4611150" cy="2593717"/>
                    </a:xfrm>
                    <a:prstGeom prst="rect">
                      <a:avLst/>
                    </a:prstGeom>
                  </pic:spPr>
                </pic:pic>
              </a:graphicData>
            </a:graphic>
          </wp:inline>
        </w:drawing>
      </w:r>
    </w:p>
    <w:p w:rsidR="00DF3CAA" w:rsidRDefault="00782B48" w:rsidP="00DC71E2">
      <w:pPr>
        <w:rPr>
          <w:rFonts w:eastAsia="Times New Roman" w:cs="Times New Roman"/>
          <w:b/>
          <w:noProof/>
          <w:sz w:val="28"/>
          <w:szCs w:val="28"/>
          <w:lang w:eastAsia="fr-FR"/>
        </w:rPr>
      </w:pPr>
      <w:r>
        <w:rPr>
          <w:rFonts w:eastAsia="Times New Roman" w:cs="Times New Roman"/>
          <w:b/>
          <w:noProof/>
          <w:sz w:val="28"/>
          <w:szCs w:val="28"/>
          <w:lang w:eastAsia="fr-FR"/>
        </w:rPr>
        <w:pict>
          <v:shape id="_x0000_s1038" type="#_x0000_t202" style="position:absolute;margin-left:375.15pt;margin-top:52.9pt;width:113.25pt;height:93.75pt;z-index:251666432">
            <v:textbox>
              <w:txbxContent>
                <w:p w:rsidR="006E1F13" w:rsidRPr="00DC71E2" w:rsidRDefault="006E1F13" w:rsidP="00DC71E2">
                  <w:pPr>
                    <w:jc w:val="center"/>
                    <w:rPr>
                      <w:rFonts w:eastAsia="Times New Roman" w:cs="Times New Roman"/>
                      <w:b/>
                      <w:noProof/>
                      <w:sz w:val="24"/>
                      <w:szCs w:val="24"/>
                      <w:lang w:eastAsia="fr-FR"/>
                    </w:rPr>
                  </w:pPr>
                  <w:r w:rsidRPr="00DC71E2">
                    <w:rPr>
                      <w:rFonts w:eastAsia="Times New Roman" w:cs="Times New Roman"/>
                      <w:b/>
                      <w:noProof/>
                      <w:sz w:val="24"/>
                      <w:szCs w:val="24"/>
                      <w:lang w:eastAsia="fr-FR"/>
                    </w:rPr>
                    <w:t>Planche 5</w:t>
                  </w:r>
                </w:p>
                <w:p w:rsidR="006E1F13" w:rsidRPr="00DC71E2" w:rsidRDefault="006E1F13" w:rsidP="00DC71E2">
                  <w:pPr>
                    <w:jc w:val="center"/>
                    <w:rPr>
                      <w:rFonts w:eastAsia="Times New Roman" w:cs="Times New Roman"/>
                      <w:b/>
                      <w:noProof/>
                      <w:sz w:val="24"/>
                      <w:szCs w:val="24"/>
                      <w:lang w:eastAsia="fr-FR"/>
                    </w:rPr>
                  </w:pPr>
                  <w:r w:rsidRPr="00DC71E2">
                    <w:rPr>
                      <w:rFonts w:eastAsia="Times New Roman" w:cs="Times New Roman"/>
                      <w:b/>
                      <w:noProof/>
                      <w:sz w:val="24"/>
                      <w:szCs w:val="24"/>
                      <w:lang w:eastAsia="fr-FR"/>
                    </w:rPr>
                    <w:t xml:space="preserve">la nappe d’eau </w:t>
                  </w:r>
                  <w:r>
                    <w:rPr>
                      <w:rFonts w:eastAsia="Times New Roman" w:cs="Times New Roman"/>
                      <w:b/>
                      <w:noProof/>
                      <w:sz w:val="24"/>
                      <w:szCs w:val="24"/>
                      <w:lang w:eastAsia="fr-FR"/>
                    </w:rPr>
                    <w:t>après l</w:t>
                  </w:r>
                  <w:r w:rsidRPr="00DC71E2">
                    <w:rPr>
                      <w:rFonts w:eastAsia="Times New Roman" w:cs="Times New Roman"/>
                      <w:b/>
                      <w:noProof/>
                      <w:sz w:val="24"/>
                      <w:szCs w:val="24"/>
                      <w:lang w:eastAsia="fr-FR"/>
                    </w:rPr>
                    <w:t xml:space="preserve">es pertes de </w:t>
                  </w:r>
                  <w:r>
                    <w:rPr>
                      <w:rFonts w:eastAsia="Times New Roman" w:cs="Times New Roman"/>
                      <w:b/>
                      <w:noProof/>
                      <w:sz w:val="24"/>
                      <w:szCs w:val="24"/>
                      <w:lang w:eastAsia="fr-FR"/>
                    </w:rPr>
                    <w:t>l’arche</w:t>
                  </w:r>
                  <w:r w:rsidRPr="00DC71E2">
                    <w:rPr>
                      <w:rFonts w:eastAsia="Times New Roman" w:cs="Times New Roman"/>
                      <w:b/>
                      <w:noProof/>
                      <w:sz w:val="24"/>
                      <w:szCs w:val="24"/>
                      <w:lang w:eastAsia="fr-FR"/>
                    </w:rPr>
                    <w:t xml:space="preserve"> en </w:t>
                  </w:r>
                  <w:r>
                    <w:rPr>
                      <w:rFonts w:eastAsia="Times New Roman" w:cs="Times New Roman"/>
                      <w:b/>
                      <w:noProof/>
                      <w:sz w:val="24"/>
                      <w:szCs w:val="24"/>
                      <w:lang w:eastAsia="fr-FR"/>
                    </w:rPr>
                    <w:t xml:space="preserve">juin </w:t>
                  </w:r>
                  <w:r w:rsidRPr="00DC71E2">
                    <w:rPr>
                      <w:rFonts w:eastAsia="Times New Roman" w:cs="Times New Roman"/>
                      <w:b/>
                      <w:noProof/>
                      <w:sz w:val="24"/>
                      <w:szCs w:val="24"/>
                      <w:lang w:eastAsia="fr-FR"/>
                    </w:rPr>
                    <w:t>2010</w:t>
                  </w:r>
                </w:p>
                <w:p w:rsidR="006E1F13" w:rsidRDefault="006E1F13" w:rsidP="00DC71E2"/>
              </w:txbxContent>
            </v:textbox>
          </v:shape>
        </w:pict>
      </w:r>
      <w:r w:rsidR="001F5EC5" w:rsidRPr="001F5EC5">
        <w:rPr>
          <w:rFonts w:eastAsia="Times New Roman" w:cs="Times New Roman"/>
          <w:b/>
          <w:noProof/>
          <w:sz w:val="28"/>
          <w:szCs w:val="28"/>
          <w:lang w:eastAsia="fr-FR"/>
        </w:rPr>
        <w:drawing>
          <wp:inline distT="0" distB="0" distL="0" distR="0">
            <wp:extent cx="4600575" cy="2587769"/>
            <wp:effectExtent l="19050" t="0" r="9525" b="0"/>
            <wp:docPr id="15" name="Image 21" descr="l'Ouysse au delà des pe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ysse au delà des pertes.jpg"/>
                    <pic:cNvPicPr/>
                  </pic:nvPicPr>
                  <pic:blipFill>
                    <a:blip r:embed="rId33" cstate="print"/>
                    <a:stretch>
                      <a:fillRect/>
                    </a:stretch>
                  </pic:blipFill>
                  <pic:spPr>
                    <a:xfrm>
                      <a:off x="0" y="0"/>
                      <a:ext cx="4612291" cy="2594359"/>
                    </a:xfrm>
                    <a:prstGeom prst="rect">
                      <a:avLst/>
                    </a:prstGeom>
                  </pic:spPr>
                </pic:pic>
              </a:graphicData>
            </a:graphic>
          </wp:inline>
        </w:drawing>
      </w:r>
    </w:p>
    <w:p w:rsidR="00DF3CAA" w:rsidRDefault="00782B48" w:rsidP="00DC71E2">
      <w:pPr>
        <w:rPr>
          <w:rFonts w:eastAsia="Times New Roman" w:cs="Times New Roman"/>
          <w:b/>
          <w:noProof/>
          <w:sz w:val="28"/>
          <w:szCs w:val="28"/>
          <w:lang w:eastAsia="fr-FR"/>
        </w:rPr>
      </w:pPr>
      <w:r>
        <w:rPr>
          <w:rFonts w:eastAsia="Times New Roman" w:cs="Times New Roman"/>
          <w:b/>
          <w:noProof/>
          <w:sz w:val="28"/>
          <w:szCs w:val="28"/>
          <w:lang w:eastAsia="fr-FR"/>
        </w:rPr>
        <w:pict>
          <v:shape id="_x0000_s1040" type="#_x0000_t202" style="position:absolute;margin-left:373.65pt;margin-top:41.5pt;width:113.25pt;height:93.75pt;z-index:251667456">
            <v:textbox>
              <w:txbxContent>
                <w:p w:rsidR="006E1F13" w:rsidRDefault="006E1F13" w:rsidP="00DC71E2">
                  <w:pPr>
                    <w:jc w:val="center"/>
                    <w:rPr>
                      <w:rFonts w:eastAsia="Times New Roman" w:cs="Times New Roman"/>
                      <w:b/>
                      <w:noProof/>
                      <w:sz w:val="24"/>
                      <w:szCs w:val="24"/>
                      <w:lang w:eastAsia="fr-FR"/>
                    </w:rPr>
                  </w:pPr>
                  <w:r>
                    <w:rPr>
                      <w:rFonts w:eastAsia="Times New Roman" w:cs="Times New Roman"/>
                      <w:b/>
                      <w:noProof/>
                      <w:sz w:val="24"/>
                      <w:szCs w:val="24"/>
                      <w:lang w:eastAsia="fr-FR"/>
                    </w:rPr>
                    <w:t>Planche 6 </w:t>
                  </w:r>
                </w:p>
                <w:p w:rsidR="006E1F13" w:rsidRPr="00DC71E2" w:rsidRDefault="006E1F13" w:rsidP="00DC71E2">
                  <w:pPr>
                    <w:jc w:val="center"/>
                    <w:rPr>
                      <w:rFonts w:eastAsia="Times New Roman" w:cs="Times New Roman"/>
                      <w:b/>
                      <w:noProof/>
                      <w:sz w:val="24"/>
                      <w:szCs w:val="24"/>
                      <w:lang w:eastAsia="fr-FR"/>
                    </w:rPr>
                  </w:pPr>
                  <w:r w:rsidRPr="00DC71E2">
                    <w:rPr>
                      <w:rFonts w:eastAsia="Times New Roman" w:cs="Times New Roman"/>
                      <w:b/>
                      <w:noProof/>
                      <w:sz w:val="24"/>
                      <w:szCs w:val="24"/>
                      <w:lang w:eastAsia="fr-FR"/>
                    </w:rPr>
                    <w:t xml:space="preserve"> les vestiges de la Tour sud sous l’eau en 2010</w:t>
                  </w:r>
                </w:p>
                <w:p w:rsidR="006E1F13" w:rsidRDefault="006E1F13" w:rsidP="00DC71E2"/>
              </w:txbxContent>
            </v:textbox>
          </v:shape>
        </w:pict>
      </w:r>
      <w:r w:rsidR="001F5EC5" w:rsidRPr="001F5EC5">
        <w:rPr>
          <w:rFonts w:eastAsia="Times New Roman" w:cs="Times New Roman"/>
          <w:b/>
          <w:noProof/>
          <w:sz w:val="28"/>
          <w:szCs w:val="28"/>
          <w:lang w:eastAsia="fr-FR"/>
        </w:rPr>
        <w:drawing>
          <wp:inline distT="0" distB="0" distL="0" distR="0">
            <wp:extent cx="4600575" cy="2587768"/>
            <wp:effectExtent l="19050" t="0" r="0" b="0"/>
            <wp:docPr id="19" name="Image 9" descr="la tour sud e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tour sud en 2010.jpg"/>
                    <pic:cNvPicPr/>
                  </pic:nvPicPr>
                  <pic:blipFill>
                    <a:blip r:embed="rId34" cstate="print"/>
                    <a:stretch>
                      <a:fillRect/>
                    </a:stretch>
                  </pic:blipFill>
                  <pic:spPr>
                    <a:xfrm>
                      <a:off x="0" y="0"/>
                      <a:ext cx="4610628" cy="2593423"/>
                    </a:xfrm>
                    <a:prstGeom prst="rect">
                      <a:avLst/>
                    </a:prstGeom>
                  </pic:spPr>
                </pic:pic>
              </a:graphicData>
            </a:graphic>
          </wp:inline>
        </w:drawing>
      </w:r>
    </w:p>
    <w:p w:rsidR="006C1073" w:rsidRPr="007132C3" w:rsidRDefault="00782B48" w:rsidP="006C1073">
      <w:pPr>
        <w:rPr>
          <w:rFonts w:eastAsia="Times New Roman" w:cs="Times New Roman"/>
          <w:noProof/>
          <w:sz w:val="28"/>
          <w:szCs w:val="28"/>
          <w:lang w:eastAsia="fr-FR"/>
        </w:rPr>
      </w:pPr>
      <w:r w:rsidRPr="00782B48">
        <w:rPr>
          <w:rFonts w:eastAsia="Times New Roman" w:cs="Times New Roman"/>
          <w:b/>
          <w:noProof/>
          <w:sz w:val="28"/>
          <w:szCs w:val="28"/>
          <w:lang w:eastAsia="fr-FR"/>
        </w:rPr>
        <w:lastRenderedPageBreak/>
        <w:pict>
          <v:shape id="_x0000_s1041" type="#_x0000_t202" style="position:absolute;margin-left:374.4pt;margin-top:61.75pt;width:113.25pt;height:106.5pt;z-index:251668480">
            <v:textbox>
              <w:txbxContent>
                <w:p w:rsidR="006E1F13" w:rsidRDefault="006E1F13" w:rsidP="006C1073">
                  <w:pPr>
                    <w:spacing w:after="0" w:line="240" w:lineRule="auto"/>
                    <w:jc w:val="center"/>
                    <w:rPr>
                      <w:rFonts w:eastAsia="Times New Roman" w:cs="Times New Roman"/>
                      <w:b/>
                      <w:noProof/>
                      <w:sz w:val="24"/>
                      <w:szCs w:val="24"/>
                      <w:lang w:eastAsia="fr-FR"/>
                    </w:rPr>
                  </w:pPr>
                  <w:r w:rsidRPr="006C1073">
                    <w:rPr>
                      <w:rFonts w:eastAsia="Times New Roman" w:cs="Times New Roman"/>
                      <w:b/>
                      <w:noProof/>
                      <w:sz w:val="24"/>
                      <w:szCs w:val="24"/>
                      <w:lang w:eastAsia="fr-FR"/>
                    </w:rPr>
                    <w:t>Planche 7</w:t>
                  </w:r>
                </w:p>
                <w:p w:rsidR="006E1F13" w:rsidRPr="006C1073" w:rsidRDefault="006E1F13" w:rsidP="006C1073">
                  <w:pPr>
                    <w:spacing w:after="0" w:line="240" w:lineRule="auto"/>
                    <w:jc w:val="center"/>
                    <w:rPr>
                      <w:rFonts w:eastAsia="Times New Roman" w:cs="Times New Roman"/>
                      <w:b/>
                      <w:noProof/>
                      <w:sz w:val="24"/>
                      <w:szCs w:val="24"/>
                      <w:lang w:eastAsia="fr-FR"/>
                    </w:rPr>
                  </w:pPr>
                  <w:r>
                    <w:rPr>
                      <w:rFonts w:eastAsia="Times New Roman" w:cs="Times New Roman"/>
                      <w:b/>
                      <w:noProof/>
                      <w:sz w:val="24"/>
                      <w:szCs w:val="24"/>
                      <w:lang w:eastAsia="fr-FR"/>
                    </w:rPr>
                    <w:t>V</w:t>
                  </w:r>
                  <w:r w:rsidRPr="006C1073">
                    <w:rPr>
                      <w:rFonts w:eastAsia="Times New Roman" w:cs="Times New Roman"/>
                      <w:b/>
                      <w:noProof/>
                      <w:sz w:val="24"/>
                      <w:szCs w:val="24"/>
                      <w:lang w:eastAsia="fr-FR"/>
                    </w:rPr>
                    <w:t>estiges du moulin Bayle-la mouline</w:t>
                  </w:r>
                  <w:r>
                    <w:rPr>
                      <w:rFonts w:eastAsia="Times New Roman" w:cs="Times New Roman"/>
                      <w:b/>
                      <w:noProof/>
                      <w:sz w:val="24"/>
                      <w:szCs w:val="24"/>
                      <w:lang w:eastAsia="fr-FR"/>
                    </w:rPr>
                    <w:t>.</w:t>
                  </w:r>
                  <w:r w:rsidRPr="006C1073">
                    <w:rPr>
                      <w:rFonts w:eastAsia="Times New Roman" w:cs="Times New Roman"/>
                      <w:b/>
                      <w:noProof/>
                      <w:sz w:val="24"/>
                      <w:szCs w:val="24"/>
                      <w:lang w:eastAsia="fr-FR"/>
                    </w:rPr>
                    <w:t xml:space="preserve"> </w:t>
                  </w:r>
                  <w:r>
                    <w:rPr>
                      <w:rFonts w:eastAsia="Times New Roman" w:cs="Times New Roman"/>
                      <w:b/>
                      <w:noProof/>
                      <w:sz w:val="24"/>
                      <w:szCs w:val="24"/>
                      <w:lang w:eastAsia="fr-FR"/>
                    </w:rPr>
                    <w:t xml:space="preserve"> L</w:t>
                  </w:r>
                  <w:r w:rsidRPr="006C1073">
                    <w:rPr>
                      <w:rFonts w:eastAsia="Times New Roman" w:cs="Times New Roman"/>
                      <w:b/>
                      <w:noProof/>
                      <w:sz w:val="24"/>
                      <w:szCs w:val="24"/>
                      <w:lang w:eastAsia="fr-FR"/>
                    </w:rPr>
                    <w:t>e pont Monbleu accés</w:t>
                  </w:r>
                  <w:r w:rsidRPr="007132C3">
                    <w:rPr>
                      <w:rFonts w:eastAsia="Times New Roman" w:cs="Times New Roman"/>
                      <w:noProof/>
                      <w:sz w:val="28"/>
                      <w:szCs w:val="28"/>
                      <w:lang w:eastAsia="fr-FR"/>
                    </w:rPr>
                    <w:t xml:space="preserve"> </w:t>
                  </w:r>
                  <w:r w:rsidRPr="006C1073">
                    <w:rPr>
                      <w:rFonts w:eastAsia="Times New Roman" w:cs="Times New Roman"/>
                      <w:b/>
                      <w:noProof/>
                      <w:sz w:val="24"/>
                      <w:szCs w:val="24"/>
                      <w:lang w:eastAsia="fr-FR"/>
                    </w:rPr>
                    <w:t>au</w:t>
                  </w:r>
                  <w:r>
                    <w:rPr>
                      <w:rFonts w:eastAsia="Times New Roman" w:cs="Times New Roman"/>
                      <w:b/>
                      <w:noProof/>
                      <w:sz w:val="24"/>
                      <w:szCs w:val="24"/>
                      <w:lang w:eastAsia="fr-FR"/>
                    </w:rPr>
                    <w:t>x</w:t>
                  </w:r>
                  <w:r w:rsidRPr="006C1073">
                    <w:rPr>
                      <w:rFonts w:eastAsia="Times New Roman" w:cs="Times New Roman"/>
                      <w:b/>
                      <w:noProof/>
                      <w:sz w:val="24"/>
                      <w:szCs w:val="24"/>
                      <w:lang w:eastAsia="fr-FR"/>
                    </w:rPr>
                    <w:t xml:space="preserve"> moulin</w:t>
                  </w:r>
                  <w:r>
                    <w:rPr>
                      <w:rFonts w:eastAsia="Times New Roman" w:cs="Times New Roman"/>
                      <w:b/>
                      <w:noProof/>
                      <w:sz w:val="24"/>
                      <w:szCs w:val="24"/>
                      <w:lang w:eastAsia="fr-FR"/>
                    </w:rPr>
                    <w:t>s</w:t>
                  </w:r>
                  <w:r w:rsidRPr="006C1073">
                    <w:rPr>
                      <w:rFonts w:eastAsia="Times New Roman" w:cs="Times New Roman"/>
                      <w:b/>
                      <w:noProof/>
                      <w:sz w:val="24"/>
                      <w:szCs w:val="24"/>
                      <w:lang w:eastAsia="fr-FR"/>
                    </w:rPr>
                    <w:t xml:space="preserve"> avant  1930</w:t>
                  </w:r>
                </w:p>
                <w:p w:rsidR="006E1F13" w:rsidRDefault="006E1F13" w:rsidP="006C1073"/>
              </w:txbxContent>
            </v:textbox>
          </v:shape>
        </w:pict>
      </w:r>
      <w:r w:rsidR="001F5EC5" w:rsidRPr="001F5EC5">
        <w:rPr>
          <w:rFonts w:eastAsia="Times New Roman" w:cs="Times New Roman"/>
          <w:b/>
          <w:noProof/>
          <w:sz w:val="24"/>
          <w:szCs w:val="24"/>
          <w:lang w:eastAsia="fr-FR"/>
        </w:rPr>
        <w:drawing>
          <wp:inline distT="0" distB="0" distL="0" distR="0">
            <wp:extent cx="4521297" cy="2543175"/>
            <wp:effectExtent l="19050" t="0" r="0" b="0"/>
            <wp:docPr id="18" name="Image 20" descr="la Mou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ouline.jpg"/>
                    <pic:cNvPicPr/>
                  </pic:nvPicPr>
                  <pic:blipFill>
                    <a:blip r:embed="rId35" cstate="print"/>
                    <a:stretch>
                      <a:fillRect/>
                    </a:stretch>
                  </pic:blipFill>
                  <pic:spPr>
                    <a:xfrm>
                      <a:off x="0" y="0"/>
                      <a:ext cx="4524927" cy="2545217"/>
                    </a:xfrm>
                    <a:prstGeom prst="rect">
                      <a:avLst/>
                    </a:prstGeom>
                  </pic:spPr>
                </pic:pic>
              </a:graphicData>
            </a:graphic>
          </wp:inline>
        </w:drawing>
      </w:r>
      <w:r w:rsidR="006C1073" w:rsidRPr="006C1073">
        <w:rPr>
          <w:rFonts w:eastAsia="Times New Roman" w:cs="Times New Roman"/>
          <w:noProof/>
          <w:sz w:val="28"/>
          <w:szCs w:val="28"/>
          <w:lang w:eastAsia="fr-FR"/>
        </w:rPr>
        <w:t xml:space="preserve"> </w:t>
      </w:r>
    </w:p>
    <w:p w:rsidR="001F5EC5" w:rsidRDefault="00782B48" w:rsidP="006C1073">
      <w:pPr>
        <w:rPr>
          <w:rFonts w:eastAsia="Times New Roman" w:cs="Times New Roman"/>
          <w:b/>
          <w:noProof/>
          <w:sz w:val="28"/>
          <w:szCs w:val="28"/>
          <w:lang w:eastAsia="fr-FR"/>
        </w:rPr>
      </w:pPr>
      <w:r>
        <w:rPr>
          <w:rFonts w:eastAsia="Times New Roman" w:cs="Times New Roman"/>
          <w:b/>
          <w:noProof/>
          <w:sz w:val="28"/>
          <w:szCs w:val="28"/>
          <w:lang w:eastAsia="fr-FR"/>
        </w:rPr>
        <w:pict>
          <v:shape id="_x0000_s1042" type="#_x0000_t202" style="position:absolute;margin-left:374.4pt;margin-top:54.65pt;width:113.25pt;height:93.75pt;z-index:251669504">
            <v:textbox>
              <w:txbxContent>
                <w:p w:rsidR="006E1F13" w:rsidRDefault="006E1F13" w:rsidP="006C1073">
                  <w:pPr>
                    <w:jc w:val="center"/>
                    <w:rPr>
                      <w:rFonts w:eastAsia="Times New Roman" w:cs="Times New Roman"/>
                      <w:b/>
                      <w:noProof/>
                      <w:sz w:val="24"/>
                      <w:szCs w:val="24"/>
                      <w:lang w:eastAsia="fr-FR"/>
                    </w:rPr>
                  </w:pPr>
                  <w:r>
                    <w:rPr>
                      <w:rFonts w:eastAsia="Times New Roman" w:cs="Times New Roman"/>
                      <w:b/>
                      <w:noProof/>
                      <w:sz w:val="24"/>
                      <w:szCs w:val="24"/>
                      <w:lang w:eastAsia="fr-FR"/>
                    </w:rPr>
                    <w:t>Planche 8 </w:t>
                  </w:r>
                </w:p>
                <w:p w:rsidR="006E1F13" w:rsidRPr="00DC71E2" w:rsidRDefault="006E1F13" w:rsidP="006C1073">
                  <w:pPr>
                    <w:jc w:val="center"/>
                    <w:rPr>
                      <w:rFonts w:eastAsia="Times New Roman" w:cs="Times New Roman"/>
                      <w:b/>
                      <w:noProof/>
                      <w:sz w:val="24"/>
                      <w:szCs w:val="24"/>
                      <w:lang w:eastAsia="fr-FR"/>
                    </w:rPr>
                  </w:pPr>
                  <w:r w:rsidRPr="00DC71E2">
                    <w:rPr>
                      <w:rFonts w:eastAsia="Times New Roman" w:cs="Times New Roman"/>
                      <w:b/>
                      <w:noProof/>
                      <w:sz w:val="24"/>
                      <w:szCs w:val="24"/>
                      <w:lang w:eastAsia="fr-FR"/>
                    </w:rPr>
                    <w:t xml:space="preserve"> </w:t>
                  </w:r>
                  <w:r>
                    <w:rPr>
                      <w:rFonts w:eastAsia="Times New Roman" w:cs="Times New Roman"/>
                      <w:b/>
                      <w:noProof/>
                      <w:sz w:val="24"/>
                      <w:szCs w:val="24"/>
                      <w:lang w:eastAsia="fr-FR"/>
                    </w:rPr>
                    <w:t xml:space="preserve">Vue aérienne de  la commune de Thémines </w:t>
                  </w:r>
                </w:p>
                <w:p w:rsidR="006E1F13" w:rsidRDefault="006E1F13" w:rsidP="006C1073"/>
              </w:txbxContent>
            </v:textbox>
          </v:shape>
        </w:pict>
      </w:r>
      <w:r w:rsidR="00133B61">
        <w:rPr>
          <w:rFonts w:eastAsia="Times New Roman" w:cs="Times New Roman"/>
          <w:b/>
          <w:noProof/>
          <w:sz w:val="28"/>
          <w:szCs w:val="28"/>
          <w:lang w:eastAsia="fr-FR"/>
        </w:rPr>
        <w:drawing>
          <wp:inline distT="0" distB="0" distL="0" distR="0">
            <wp:extent cx="4524375" cy="2544907"/>
            <wp:effectExtent l="19050" t="0" r="0" b="0"/>
            <wp:docPr id="9" name="Image 8" descr="Thémines vue du ciel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émines vue du ciel R.jpg"/>
                    <pic:cNvPicPr/>
                  </pic:nvPicPr>
                  <pic:blipFill>
                    <a:blip r:embed="rId36" cstate="print"/>
                    <a:stretch>
                      <a:fillRect/>
                    </a:stretch>
                  </pic:blipFill>
                  <pic:spPr>
                    <a:xfrm>
                      <a:off x="0" y="0"/>
                      <a:ext cx="4529027" cy="2547524"/>
                    </a:xfrm>
                    <a:prstGeom prst="rect">
                      <a:avLst/>
                    </a:prstGeom>
                  </pic:spPr>
                </pic:pic>
              </a:graphicData>
            </a:graphic>
          </wp:inline>
        </w:drawing>
      </w:r>
    </w:p>
    <w:p w:rsidR="002D2D7A" w:rsidRDefault="00782B48" w:rsidP="002D2D7A">
      <w:pPr>
        <w:rPr>
          <w:rFonts w:eastAsia="Times New Roman" w:cs="Times New Roman"/>
          <w:b/>
          <w:noProof/>
          <w:sz w:val="28"/>
          <w:szCs w:val="28"/>
          <w:lang w:eastAsia="fr-FR"/>
        </w:rPr>
      </w:pPr>
      <w:r>
        <w:rPr>
          <w:rFonts w:eastAsia="Times New Roman" w:cs="Times New Roman"/>
          <w:b/>
          <w:noProof/>
          <w:sz w:val="28"/>
          <w:szCs w:val="28"/>
          <w:lang w:eastAsia="fr-FR"/>
        </w:rPr>
        <w:pict>
          <v:shape id="_x0000_s1045" type="#_x0000_t202" style="position:absolute;margin-left:379.65pt;margin-top:76.65pt;width:113.25pt;height:93.75pt;z-index:251672576">
            <v:textbox>
              <w:txbxContent>
                <w:p w:rsidR="006E1F13" w:rsidRDefault="006E1F13" w:rsidP="002C2925">
                  <w:pPr>
                    <w:jc w:val="center"/>
                    <w:rPr>
                      <w:rFonts w:eastAsia="Times New Roman" w:cs="Times New Roman"/>
                      <w:b/>
                      <w:noProof/>
                      <w:sz w:val="24"/>
                      <w:szCs w:val="24"/>
                      <w:lang w:eastAsia="fr-FR"/>
                    </w:rPr>
                  </w:pPr>
                  <w:r>
                    <w:rPr>
                      <w:rFonts w:eastAsia="Times New Roman" w:cs="Times New Roman"/>
                      <w:b/>
                      <w:noProof/>
                      <w:sz w:val="24"/>
                      <w:szCs w:val="24"/>
                      <w:lang w:eastAsia="fr-FR"/>
                    </w:rPr>
                    <w:t>Planche 9 </w:t>
                  </w:r>
                </w:p>
                <w:p w:rsidR="006E1F13" w:rsidRPr="00DC71E2" w:rsidRDefault="006E1F13" w:rsidP="002C2925">
                  <w:pPr>
                    <w:jc w:val="center"/>
                    <w:rPr>
                      <w:rFonts w:eastAsia="Times New Roman" w:cs="Times New Roman"/>
                      <w:b/>
                      <w:noProof/>
                      <w:sz w:val="24"/>
                      <w:szCs w:val="24"/>
                      <w:lang w:eastAsia="fr-FR"/>
                    </w:rPr>
                  </w:pPr>
                  <w:r w:rsidRPr="00DC71E2">
                    <w:rPr>
                      <w:rFonts w:eastAsia="Times New Roman" w:cs="Times New Roman"/>
                      <w:b/>
                      <w:noProof/>
                      <w:sz w:val="24"/>
                      <w:szCs w:val="24"/>
                      <w:lang w:eastAsia="fr-FR"/>
                    </w:rPr>
                    <w:t xml:space="preserve"> </w:t>
                  </w:r>
                  <w:r>
                    <w:rPr>
                      <w:rFonts w:eastAsia="Times New Roman" w:cs="Times New Roman"/>
                      <w:b/>
                      <w:noProof/>
                      <w:sz w:val="24"/>
                      <w:szCs w:val="24"/>
                      <w:lang w:eastAsia="fr-FR"/>
                    </w:rPr>
                    <w:t>Nettoyage des gouffres le 13 septembre 2014</w:t>
                  </w:r>
                </w:p>
                <w:p w:rsidR="006E1F13" w:rsidRDefault="006E1F13" w:rsidP="002C2925"/>
              </w:txbxContent>
            </v:textbox>
          </v:shape>
        </w:pict>
      </w:r>
      <w:r w:rsidR="001F5EC5">
        <w:rPr>
          <w:rFonts w:eastAsia="Times New Roman" w:cs="Times New Roman"/>
          <w:b/>
          <w:noProof/>
          <w:sz w:val="28"/>
          <w:szCs w:val="28"/>
          <w:lang w:eastAsia="fr-FR"/>
        </w:rPr>
        <w:drawing>
          <wp:inline distT="0" distB="0" distL="0" distR="0">
            <wp:extent cx="4526094" cy="3200089"/>
            <wp:effectExtent l="19050" t="0" r="7806" b="0"/>
            <wp:docPr id="31" name="Image 13" descr="C:\Users\Michel\Documents\a-PATRIMOINE &amp; SCIENCES_JA-Oareil {2008-\d-DEDALE inondation\13 09 Réseau hydrique Ouysse\photos\14 09 13 nettoyage Ouy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Documents\a-PATRIMOINE &amp; SCIENCES_JA-Oareil {2008-\d-DEDALE inondation\13 09 Réseau hydrique Ouysse\photos\14 09 13 nettoyage Ouysse.jpg"/>
                    <pic:cNvPicPr>
                      <a:picLocks noChangeAspect="1" noChangeArrowheads="1"/>
                    </pic:cNvPicPr>
                  </pic:nvPicPr>
                  <pic:blipFill>
                    <a:blip r:embed="rId37" cstate="print"/>
                    <a:srcRect/>
                    <a:stretch>
                      <a:fillRect/>
                    </a:stretch>
                  </pic:blipFill>
                  <pic:spPr bwMode="auto">
                    <a:xfrm>
                      <a:off x="0" y="0"/>
                      <a:ext cx="4527419" cy="3201026"/>
                    </a:xfrm>
                    <a:prstGeom prst="rect">
                      <a:avLst/>
                    </a:prstGeom>
                    <a:noFill/>
                    <a:ln w="9525">
                      <a:noFill/>
                      <a:miter lim="800000"/>
                      <a:headEnd/>
                      <a:tailEnd/>
                    </a:ln>
                  </pic:spPr>
                </pic:pic>
              </a:graphicData>
            </a:graphic>
          </wp:inline>
        </w:drawing>
      </w:r>
    </w:p>
    <w:p w:rsidR="002D2D7A" w:rsidRPr="002D2D7A" w:rsidRDefault="002D2D7A" w:rsidP="002D2D7A">
      <w:pPr>
        <w:jc w:val="center"/>
        <w:rPr>
          <w:rFonts w:eastAsia="Times New Roman" w:cs="Times New Roman"/>
          <w:b/>
          <w:noProof/>
          <w:sz w:val="28"/>
          <w:szCs w:val="28"/>
          <w:lang w:eastAsia="fr-FR"/>
        </w:rPr>
      </w:pPr>
      <w:r>
        <w:rPr>
          <w:rFonts w:eastAsia="Times New Roman" w:cs="Times New Roman"/>
          <w:b/>
          <w:noProof/>
          <w:sz w:val="28"/>
          <w:szCs w:val="28"/>
          <w:lang w:eastAsia="fr-FR"/>
        </w:rPr>
        <w:t>********</w:t>
      </w:r>
      <w:r w:rsidR="008C2536">
        <w:rPr>
          <w:rFonts w:eastAsia="Times New Roman" w:cs="Times New Roman"/>
          <w:b/>
          <w:noProof/>
          <w:sz w:val="28"/>
          <w:szCs w:val="28"/>
          <w:lang w:eastAsia="fr-FR"/>
        </w:rPr>
        <w:t xml:space="preserve"> </w:t>
      </w:r>
      <w:r w:rsidR="00D87346">
        <w:rPr>
          <w:rFonts w:eastAsia="Times New Roman" w:cs="Times New Roman"/>
          <w:b/>
          <w:noProof/>
          <w:sz w:val="24"/>
          <w:szCs w:val="24"/>
          <w:vertAlign w:val="superscript"/>
          <w:lang w:eastAsia="fr-FR"/>
        </w:rPr>
        <w:t>version 0</w:t>
      </w:r>
      <w:r w:rsidR="00FD669D">
        <w:rPr>
          <w:rFonts w:eastAsia="Times New Roman" w:cs="Times New Roman"/>
          <w:b/>
          <w:noProof/>
          <w:sz w:val="24"/>
          <w:szCs w:val="24"/>
          <w:vertAlign w:val="superscript"/>
          <w:lang w:eastAsia="fr-FR"/>
        </w:rPr>
        <w:t>5</w:t>
      </w:r>
      <w:r w:rsidR="008C2536">
        <w:rPr>
          <w:rFonts w:eastAsia="Times New Roman" w:cs="Times New Roman"/>
          <w:b/>
          <w:noProof/>
          <w:sz w:val="24"/>
          <w:szCs w:val="24"/>
          <w:vertAlign w:val="superscript"/>
          <w:lang w:eastAsia="fr-FR"/>
        </w:rPr>
        <w:t xml:space="preserve"> septembre</w:t>
      </w:r>
      <w:r w:rsidR="00AF0117" w:rsidRPr="00AF0117">
        <w:rPr>
          <w:rFonts w:eastAsia="Times New Roman" w:cs="Times New Roman"/>
          <w:b/>
          <w:noProof/>
          <w:sz w:val="24"/>
          <w:szCs w:val="24"/>
          <w:vertAlign w:val="superscript"/>
          <w:lang w:eastAsia="fr-FR"/>
        </w:rPr>
        <w:t xml:space="preserve"> 2015</w:t>
      </w:r>
      <w:r w:rsidR="008C2536">
        <w:rPr>
          <w:rFonts w:eastAsia="Times New Roman" w:cs="Times New Roman"/>
          <w:b/>
          <w:noProof/>
          <w:sz w:val="24"/>
          <w:szCs w:val="24"/>
          <w:vertAlign w:val="superscript"/>
          <w:lang w:eastAsia="fr-FR"/>
        </w:rPr>
        <w:t xml:space="preserve"> </w:t>
      </w:r>
      <w:r w:rsidRPr="00AF0117">
        <w:rPr>
          <w:rFonts w:eastAsia="Times New Roman" w:cs="Times New Roman"/>
          <w:b/>
          <w:noProof/>
          <w:sz w:val="24"/>
          <w:szCs w:val="24"/>
          <w:lang w:eastAsia="fr-FR"/>
        </w:rPr>
        <w:t>*************</w:t>
      </w:r>
    </w:p>
    <w:sectPr w:rsidR="002D2D7A" w:rsidRPr="002D2D7A" w:rsidSect="0011307D">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FEC" w:rsidRDefault="00606FEC" w:rsidP="00860581">
      <w:pPr>
        <w:spacing w:after="0" w:line="240" w:lineRule="auto"/>
      </w:pPr>
      <w:r>
        <w:separator/>
      </w:r>
    </w:p>
  </w:endnote>
  <w:endnote w:type="continuationSeparator" w:id="0">
    <w:p w:rsidR="00606FEC" w:rsidRDefault="00606FEC" w:rsidP="008605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F13" w:rsidRDefault="006E1F1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F13" w:rsidRDefault="006E1F1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F13" w:rsidRDefault="006E1F1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FEC" w:rsidRDefault="00606FEC" w:rsidP="00860581">
      <w:pPr>
        <w:spacing w:after="0" w:line="240" w:lineRule="auto"/>
      </w:pPr>
      <w:r>
        <w:separator/>
      </w:r>
    </w:p>
  </w:footnote>
  <w:footnote w:type="continuationSeparator" w:id="0">
    <w:p w:rsidR="00606FEC" w:rsidRDefault="00606FEC" w:rsidP="008605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F13" w:rsidRDefault="006E1F1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390894"/>
      <w:docPartObj>
        <w:docPartGallery w:val="Page Numbers (Top of Page)"/>
        <w:docPartUnique/>
      </w:docPartObj>
    </w:sdtPr>
    <w:sdtContent>
      <w:p w:rsidR="006E1F13" w:rsidRDefault="00782B48">
        <w:pPr>
          <w:pStyle w:val="En-tte"/>
          <w:jc w:val="right"/>
        </w:pPr>
        <w:fldSimple w:instr=" PAGE   \* MERGEFORMAT ">
          <w:r w:rsidR="00D87346">
            <w:rPr>
              <w:noProof/>
            </w:rPr>
            <w:t>3</w:t>
          </w:r>
        </w:fldSimple>
      </w:p>
    </w:sdtContent>
  </w:sdt>
  <w:p w:rsidR="006E1F13" w:rsidRDefault="006E1F1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F13" w:rsidRDefault="006E1F1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4A56"/>
    <w:multiLevelType w:val="multilevel"/>
    <w:tmpl w:val="11C8A4BE"/>
    <w:lvl w:ilvl="0">
      <w:start w:val="7"/>
      <w:numFmt w:val="decimal"/>
      <w:lvlText w:val="%1."/>
      <w:lvlJc w:val="left"/>
      <w:pPr>
        <w:ind w:left="1068" w:hanging="360"/>
      </w:pPr>
      <w:rPr>
        <w:rFonts w:hint="default"/>
        <w:b/>
      </w:rPr>
    </w:lvl>
    <w:lvl w:ilvl="1">
      <w:start w:val="3"/>
      <w:numFmt w:val="decimal"/>
      <w:lvlText w:val="%1.%2."/>
      <w:lvlJc w:val="left"/>
      <w:pPr>
        <w:ind w:left="2148" w:hanging="360"/>
      </w:pPr>
      <w:rPr>
        <w:rFonts w:hint="default"/>
        <w:b/>
      </w:rPr>
    </w:lvl>
    <w:lvl w:ilvl="2">
      <w:start w:val="1"/>
      <w:numFmt w:val="decimal"/>
      <w:lvlText w:val="%1.%2.%3."/>
      <w:lvlJc w:val="left"/>
      <w:pPr>
        <w:ind w:left="3588" w:hanging="720"/>
      </w:pPr>
      <w:rPr>
        <w:rFonts w:hint="default"/>
        <w:b/>
      </w:rPr>
    </w:lvl>
    <w:lvl w:ilvl="3">
      <w:start w:val="1"/>
      <w:numFmt w:val="decimal"/>
      <w:lvlText w:val="%1.%2.%3.%4."/>
      <w:lvlJc w:val="left"/>
      <w:pPr>
        <w:ind w:left="4668" w:hanging="720"/>
      </w:pPr>
      <w:rPr>
        <w:rFonts w:hint="default"/>
        <w:b/>
      </w:rPr>
    </w:lvl>
    <w:lvl w:ilvl="4">
      <w:start w:val="1"/>
      <w:numFmt w:val="decimal"/>
      <w:lvlText w:val="%1.%2.%3.%4.%5."/>
      <w:lvlJc w:val="left"/>
      <w:pPr>
        <w:ind w:left="6108" w:hanging="1080"/>
      </w:pPr>
      <w:rPr>
        <w:rFonts w:hint="default"/>
        <w:b/>
      </w:rPr>
    </w:lvl>
    <w:lvl w:ilvl="5">
      <w:start w:val="1"/>
      <w:numFmt w:val="decimal"/>
      <w:lvlText w:val="%1.%2.%3.%4.%5.%6."/>
      <w:lvlJc w:val="left"/>
      <w:pPr>
        <w:ind w:left="7188" w:hanging="1080"/>
      </w:pPr>
      <w:rPr>
        <w:rFonts w:hint="default"/>
        <w:b/>
      </w:rPr>
    </w:lvl>
    <w:lvl w:ilvl="6">
      <w:start w:val="1"/>
      <w:numFmt w:val="decimal"/>
      <w:lvlText w:val="%1.%2.%3.%4.%5.%6.%7."/>
      <w:lvlJc w:val="left"/>
      <w:pPr>
        <w:ind w:left="8628" w:hanging="1440"/>
      </w:pPr>
      <w:rPr>
        <w:rFonts w:hint="default"/>
        <w:b/>
      </w:rPr>
    </w:lvl>
    <w:lvl w:ilvl="7">
      <w:start w:val="1"/>
      <w:numFmt w:val="decimal"/>
      <w:lvlText w:val="%1.%2.%3.%4.%5.%6.%7.%8."/>
      <w:lvlJc w:val="left"/>
      <w:pPr>
        <w:ind w:left="9708" w:hanging="1440"/>
      </w:pPr>
      <w:rPr>
        <w:rFonts w:hint="default"/>
        <w:b/>
      </w:rPr>
    </w:lvl>
    <w:lvl w:ilvl="8">
      <w:start w:val="1"/>
      <w:numFmt w:val="decimal"/>
      <w:lvlText w:val="%1.%2.%3.%4.%5.%6.%7.%8.%9."/>
      <w:lvlJc w:val="left"/>
      <w:pPr>
        <w:ind w:left="11148" w:hanging="1800"/>
      </w:pPr>
      <w:rPr>
        <w:rFonts w:hint="default"/>
        <w:b/>
      </w:rPr>
    </w:lvl>
  </w:abstractNum>
  <w:abstractNum w:abstractNumId="1">
    <w:nsid w:val="011E1270"/>
    <w:multiLevelType w:val="hybridMultilevel"/>
    <w:tmpl w:val="FE8E2D3E"/>
    <w:lvl w:ilvl="0" w:tplc="E2EE6A06">
      <w:start w:val="1"/>
      <w:numFmt w:val="bullet"/>
      <w:lvlText w:val="♦"/>
      <w:lvlJc w:val="left"/>
      <w:pPr>
        <w:ind w:left="360" w:hanging="360"/>
      </w:pPr>
      <w:rPr>
        <w:rFonts w:ascii="Courier New" w:hAnsi="Courier New"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23B37D6"/>
    <w:multiLevelType w:val="hybridMultilevel"/>
    <w:tmpl w:val="09427B3C"/>
    <w:lvl w:ilvl="0" w:tplc="ED46516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F361C3"/>
    <w:multiLevelType w:val="multilevel"/>
    <w:tmpl w:val="5608C4DC"/>
    <w:lvl w:ilvl="0">
      <w:start w:val="1"/>
      <w:numFmt w:val="decimal"/>
      <w:lvlText w:val="%1."/>
      <w:lvlJc w:val="left"/>
      <w:pPr>
        <w:ind w:left="720" w:hanging="360"/>
      </w:pPr>
      <w:rPr>
        <w:b/>
      </w:rPr>
    </w:lvl>
    <w:lvl w:ilvl="1">
      <w:start w:val="1"/>
      <w:numFmt w:val="decimal"/>
      <w:isLgl/>
      <w:lvlText w:val="%1.%2"/>
      <w:lvlJc w:val="left"/>
      <w:pPr>
        <w:ind w:left="720" w:hanging="360"/>
      </w:pPr>
      <w:rPr>
        <w:rFonts w:asciiTheme="minorHAnsi" w:hAnsiTheme="minorHAnsi" w:hint="default"/>
        <w:b/>
      </w:rPr>
    </w:lvl>
    <w:lvl w:ilvl="2">
      <w:start w:val="1"/>
      <w:numFmt w:val="decimal"/>
      <w:isLgl/>
      <w:lvlText w:val="%1.%2.%3"/>
      <w:lvlJc w:val="left"/>
      <w:pPr>
        <w:ind w:left="1080" w:hanging="720"/>
      </w:pPr>
      <w:rPr>
        <w:rFonts w:asciiTheme="minorHAnsi" w:hAnsiTheme="minorHAnsi" w:hint="default"/>
        <w:b/>
      </w:rPr>
    </w:lvl>
    <w:lvl w:ilvl="3">
      <w:start w:val="1"/>
      <w:numFmt w:val="decimal"/>
      <w:isLgl/>
      <w:lvlText w:val="%1.%2.%3.%4"/>
      <w:lvlJc w:val="left"/>
      <w:pPr>
        <w:ind w:left="1440" w:hanging="1080"/>
      </w:pPr>
      <w:rPr>
        <w:rFonts w:asciiTheme="minorHAnsi" w:hAnsiTheme="minorHAnsi" w:hint="default"/>
        <w:b/>
      </w:rPr>
    </w:lvl>
    <w:lvl w:ilvl="4">
      <w:start w:val="1"/>
      <w:numFmt w:val="decimal"/>
      <w:isLgl/>
      <w:lvlText w:val="%1.%2.%3.%4.%5"/>
      <w:lvlJc w:val="left"/>
      <w:pPr>
        <w:ind w:left="1440" w:hanging="1080"/>
      </w:pPr>
      <w:rPr>
        <w:rFonts w:asciiTheme="minorHAnsi" w:hAnsiTheme="minorHAnsi" w:hint="default"/>
        <w:b/>
      </w:rPr>
    </w:lvl>
    <w:lvl w:ilvl="5">
      <w:start w:val="1"/>
      <w:numFmt w:val="decimal"/>
      <w:isLgl/>
      <w:lvlText w:val="%1.%2.%3.%4.%5.%6"/>
      <w:lvlJc w:val="left"/>
      <w:pPr>
        <w:ind w:left="1800" w:hanging="1440"/>
      </w:pPr>
      <w:rPr>
        <w:rFonts w:asciiTheme="minorHAnsi" w:hAnsiTheme="minorHAnsi" w:hint="default"/>
        <w:b/>
      </w:rPr>
    </w:lvl>
    <w:lvl w:ilvl="6">
      <w:start w:val="1"/>
      <w:numFmt w:val="decimal"/>
      <w:isLgl/>
      <w:lvlText w:val="%1.%2.%3.%4.%5.%6.%7"/>
      <w:lvlJc w:val="left"/>
      <w:pPr>
        <w:ind w:left="1800" w:hanging="1440"/>
      </w:pPr>
      <w:rPr>
        <w:rFonts w:asciiTheme="minorHAnsi" w:hAnsiTheme="minorHAnsi" w:hint="default"/>
        <w:b/>
      </w:rPr>
    </w:lvl>
    <w:lvl w:ilvl="7">
      <w:start w:val="1"/>
      <w:numFmt w:val="decimal"/>
      <w:isLgl/>
      <w:lvlText w:val="%1.%2.%3.%4.%5.%6.%7.%8"/>
      <w:lvlJc w:val="left"/>
      <w:pPr>
        <w:ind w:left="2160" w:hanging="1800"/>
      </w:pPr>
      <w:rPr>
        <w:rFonts w:asciiTheme="minorHAnsi" w:hAnsiTheme="minorHAnsi" w:hint="default"/>
        <w:b/>
      </w:rPr>
    </w:lvl>
    <w:lvl w:ilvl="8">
      <w:start w:val="1"/>
      <w:numFmt w:val="decimal"/>
      <w:isLgl/>
      <w:lvlText w:val="%1.%2.%3.%4.%5.%6.%7.%8.%9"/>
      <w:lvlJc w:val="left"/>
      <w:pPr>
        <w:ind w:left="2160" w:hanging="1800"/>
      </w:pPr>
      <w:rPr>
        <w:rFonts w:asciiTheme="minorHAnsi" w:hAnsiTheme="minorHAnsi" w:hint="default"/>
        <w:b/>
      </w:rPr>
    </w:lvl>
  </w:abstractNum>
  <w:abstractNum w:abstractNumId="4">
    <w:nsid w:val="0E2E3C06"/>
    <w:multiLevelType w:val="hybridMultilevel"/>
    <w:tmpl w:val="25AA4C5A"/>
    <w:lvl w:ilvl="0" w:tplc="8C38D594">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5B2079A"/>
    <w:multiLevelType w:val="hybridMultilevel"/>
    <w:tmpl w:val="A3A2F4DC"/>
    <w:lvl w:ilvl="0" w:tplc="2D3EF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CD3DAE"/>
    <w:multiLevelType w:val="hybridMultilevel"/>
    <w:tmpl w:val="E45AD694"/>
    <w:lvl w:ilvl="0" w:tplc="E2EE6A0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9227FE"/>
    <w:multiLevelType w:val="hybridMultilevel"/>
    <w:tmpl w:val="048E0DD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DAE4886"/>
    <w:multiLevelType w:val="multilevel"/>
    <w:tmpl w:val="D682D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hint="default"/>
        <w:b/>
      </w:rPr>
    </w:lvl>
    <w:lvl w:ilvl="2">
      <w:start w:val="1"/>
      <w:numFmt w:val="decimal"/>
      <w:isLgl/>
      <w:lvlText w:val="%1.%2.%3"/>
      <w:lvlJc w:val="left"/>
      <w:pPr>
        <w:ind w:left="1080" w:hanging="720"/>
      </w:pPr>
      <w:rPr>
        <w:rFonts w:asciiTheme="minorHAnsi" w:hAnsiTheme="minorHAnsi" w:hint="default"/>
        <w:b/>
      </w:rPr>
    </w:lvl>
    <w:lvl w:ilvl="3">
      <w:start w:val="1"/>
      <w:numFmt w:val="decimal"/>
      <w:isLgl/>
      <w:lvlText w:val="%1.%2.%3.%4"/>
      <w:lvlJc w:val="left"/>
      <w:pPr>
        <w:ind w:left="1440" w:hanging="1080"/>
      </w:pPr>
      <w:rPr>
        <w:rFonts w:asciiTheme="minorHAnsi" w:hAnsiTheme="minorHAnsi" w:hint="default"/>
        <w:b/>
      </w:rPr>
    </w:lvl>
    <w:lvl w:ilvl="4">
      <w:start w:val="1"/>
      <w:numFmt w:val="decimal"/>
      <w:isLgl/>
      <w:lvlText w:val="%1.%2.%3.%4.%5"/>
      <w:lvlJc w:val="left"/>
      <w:pPr>
        <w:ind w:left="1440" w:hanging="1080"/>
      </w:pPr>
      <w:rPr>
        <w:rFonts w:asciiTheme="minorHAnsi" w:hAnsiTheme="minorHAnsi" w:hint="default"/>
        <w:b/>
      </w:rPr>
    </w:lvl>
    <w:lvl w:ilvl="5">
      <w:start w:val="1"/>
      <w:numFmt w:val="decimal"/>
      <w:isLgl/>
      <w:lvlText w:val="%1.%2.%3.%4.%5.%6"/>
      <w:lvlJc w:val="left"/>
      <w:pPr>
        <w:ind w:left="1800" w:hanging="1440"/>
      </w:pPr>
      <w:rPr>
        <w:rFonts w:asciiTheme="minorHAnsi" w:hAnsiTheme="minorHAnsi" w:hint="default"/>
        <w:b/>
      </w:rPr>
    </w:lvl>
    <w:lvl w:ilvl="6">
      <w:start w:val="1"/>
      <w:numFmt w:val="decimal"/>
      <w:isLgl/>
      <w:lvlText w:val="%1.%2.%3.%4.%5.%6.%7"/>
      <w:lvlJc w:val="left"/>
      <w:pPr>
        <w:ind w:left="1800" w:hanging="1440"/>
      </w:pPr>
      <w:rPr>
        <w:rFonts w:asciiTheme="minorHAnsi" w:hAnsiTheme="minorHAnsi" w:hint="default"/>
        <w:b/>
      </w:rPr>
    </w:lvl>
    <w:lvl w:ilvl="7">
      <w:start w:val="1"/>
      <w:numFmt w:val="decimal"/>
      <w:isLgl/>
      <w:lvlText w:val="%1.%2.%3.%4.%5.%6.%7.%8"/>
      <w:lvlJc w:val="left"/>
      <w:pPr>
        <w:ind w:left="2160" w:hanging="1800"/>
      </w:pPr>
      <w:rPr>
        <w:rFonts w:asciiTheme="minorHAnsi" w:hAnsiTheme="minorHAnsi" w:hint="default"/>
        <w:b/>
      </w:rPr>
    </w:lvl>
    <w:lvl w:ilvl="8">
      <w:start w:val="1"/>
      <w:numFmt w:val="decimal"/>
      <w:isLgl/>
      <w:lvlText w:val="%1.%2.%3.%4.%5.%6.%7.%8.%9"/>
      <w:lvlJc w:val="left"/>
      <w:pPr>
        <w:ind w:left="2160" w:hanging="1800"/>
      </w:pPr>
      <w:rPr>
        <w:rFonts w:asciiTheme="minorHAnsi" w:hAnsiTheme="minorHAnsi" w:hint="default"/>
        <w:b/>
      </w:rPr>
    </w:lvl>
  </w:abstractNum>
  <w:abstractNum w:abstractNumId="9">
    <w:nsid w:val="1F4F48D1"/>
    <w:multiLevelType w:val="multilevel"/>
    <w:tmpl w:val="9736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8132DD"/>
    <w:multiLevelType w:val="multilevel"/>
    <w:tmpl w:val="C2BAED4E"/>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nsid w:val="23F770AF"/>
    <w:multiLevelType w:val="multilevel"/>
    <w:tmpl w:val="592C4A3A"/>
    <w:lvl w:ilvl="0">
      <w:start w:val="7"/>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2">
    <w:nsid w:val="302D6122"/>
    <w:multiLevelType w:val="multilevel"/>
    <w:tmpl w:val="28AA4906"/>
    <w:lvl w:ilvl="0">
      <w:start w:val="7"/>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nsid w:val="32E36C9E"/>
    <w:multiLevelType w:val="multilevel"/>
    <w:tmpl w:val="88BC2F86"/>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4">
    <w:nsid w:val="34C2446F"/>
    <w:multiLevelType w:val="hybridMultilevel"/>
    <w:tmpl w:val="2BFA75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9FF2523"/>
    <w:multiLevelType w:val="hybridMultilevel"/>
    <w:tmpl w:val="D2EA1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B5605FC"/>
    <w:multiLevelType w:val="multilevel"/>
    <w:tmpl w:val="7AAC99A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F561732"/>
    <w:multiLevelType w:val="hybridMultilevel"/>
    <w:tmpl w:val="271CE5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7B025B"/>
    <w:multiLevelType w:val="hybridMultilevel"/>
    <w:tmpl w:val="2934260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512256E5"/>
    <w:multiLevelType w:val="hybridMultilevel"/>
    <w:tmpl w:val="7C5078CE"/>
    <w:lvl w:ilvl="0" w:tplc="ED4651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EF0521"/>
    <w:multiLevelType w:val="hybridMultilevel"/>
    <w:tmpl w:val="C62AD74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B411741"/>
    <w:multiLevelType w:val="hybridMultilevel"/>
    <w:tmpl w:val="0938FA2E"/>
    <w:lvl w:ilvl="0" w:tplc="0D527B3C">
      <w:start w:val="9"/>
      <w:numFmt w:val="decimal"/>
      <w:lvlText w:val="%1."/>
      <w:lvlJc w:val="left"/>
      <w:pPr>
        <w:ind w:left="360" w:hanging="360"/>
      </w:pPr>
      <w:rPr>
        <w:rFonts w:asciiTheme="minorHAnsi"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5C742DA"/>
    <w:multiLevelType w:val="multilevel"/>
    <w:tmpl w:val="C2BAED4E"/>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nsid w:val="6F28156A"/>
    <w:multiLevelType w:val="hybridMultilevel"/>
    <w:tmpl w:val="0938FA2E"/>
    <w:lvl w:ilvl="0" w:tplc="0D527B3C">
      <w:start w:val="9"/>
      <w:numFmt w:val="decimal"/>
      <w:lvlText w:val="%1."/>
      <w:lvlJc w:val="left"/>
      <w:pPr>
        <w:ind w:left="720" w:hanging="360"/>
      </w:pPr>
      <w:rPr>
        <w:rFonts w:asciiTheme="minorHAnsi"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1ED51F5"/>
    <w:multiLevelType w:val="multilevel"/>
    <w:tmpl w:val="DF72CC54"/>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73170D0F"/>
    <w:multiLevelType w:val="multilevel"/>
    <w:tmpl w:val="31E8EE54"/>
    <w:lvl w:ilvl="0">
      <w:start w:val="7"/>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6">
    <w:nsid w:val="7A7812F1"/>
    <w:multiLevelType w:val="multilevel"/>
    <w:tmpl w:val="97866C44"/>
    <w:lvl w:ilvl="0">
      <w:start w:val="7"/>
      <w:numFmt w:val="decimal"/>
      <w:lvlText w:val="%1."/>
      <w:lvlJc w:val="left"/>
      <w:pPr>
        <w:ind w:left="72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2160" w:hanging="1800"/>
      </w:pPr>
      <w:rPr>
        <w:rFonts w:hint="default"/>
        <w:b/>
      </w:rPr>
    </w:lvl>
  </w:abstractNum>
  <w:num w:numId="1">
    <w:abstractNumId w:val="1"/>
  </w:num>
  <w:num w:numId="2">
    <w:abstractNumId w:val="2"/>
  </w:num>
  <w:num w:numId="3">
    <w:abstractNumId w:val="17"/>
  </w:num>
  <w:num w:numId="4">
    <w:abstractNumId w:val="19"/>
  </w:num>
  <w:num w:numId="5">
    <w:abstractNumId w:val="20"/>
  </w:num>
  <w:num w:numId="6">
    <w:abstractNumId w:val="18"/>
  </w:num>
  <w:num w:numId="7">
    <w:abstractNumId w:val="14"/>
  </w:num>
  <w:num w:numId="8">
    <w:abstractNumId w:val="8"/>
  </w:num>
  <w:num w:numId="9">
    <w:abstractNumId w:val="9"/>
  </w:num>
  <w:num w:numId="10">
    <w:abstractNumId w:val="6"/>
  </w:num>
  <w:num w:numId="11">
    <w:abstractNumId w:val="3"/>
  </w:num>
  <w:num w:numId="12">
    <w:abstractNumId w:val="22"/>
  </w:num>
  <w:num w:numId="13">
    <w:abstractNumId w:val="21"/>
  </w:num>
  <w:num w:numId="14">
    <w:abstractNumId w:val="23"/>
  </w:num>
  <w:num w:numId="15">
    <w:abstractNumId w:val="7"/>
  </w:num>
  <w:num w:numId="16">
    <w:abstractNumId w:val="10"/>
  </w:num>
  <w:num w:numId="17">
    <w:abstractNumId w:val="4"/>
  </w:num>
  <w:num w:numId="18">
    <w:abstractNumId w:val="5"/>
  </w:num>
  <w:num w:numId="19">
    <w:abstractNumId w:val="13"/>
  </w:num>
  <w:num w:numId="20">
    <w:abstractNumId w:val="0"/>
  </w:num>
  <w:num w:numId="21">
    <w:abstractNumId w:val="12"/>
  </w:num>
  <w:num w:numId="22">
    <w:abstractNumId w:val="11"/>
  </w:num>
  <w:num w:numId="23">
    <w:abstractNumId w:val="24"/>
  </w:num>
  <w:num w:numId="24">
    <w:abstractNumId w:val="16"/>
  </w:num>
  <w:num w:numId="25">
    <w:abstractNumId w:val="25"/>
  </w:num>
  <w:num w:numId="26">
    <w:abstractNumId w:val="26"/>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50178">
      <o:colormenu v:ext="edit" strokecolor="none"/>
    </o:shapedefaults>
  </w:hdrShapeDefaults>
  <w:footnotePr>
    <w:footnote w:id="-1"/>
    <w:footnote w:id="0"/>
  </w:footnotePr>
  <w:endnotePr>
    <w:endnote w:id="-1"/>
    <w:endnote w:id="0"/>
  </w:endnotePr>
  <w:compat/>
  <w:rsids>
    <w:rsidRoot w:val="00450BAE"/>
    <w:rsid w:val="00006044"/>
    <w:rsid w:val="000068F4"/>
    <w:rsid w:val="00012668"/>
    <w:rsid w:val="00016608"/>
    <w:rsid w:val="00024185"/>
    <w:rsid w:val="00047A56"/>
    <w:rsid w:val="000540E6"/>
    <w:rsid w:val="00056E63"/>
    <w:rsid w:val="000608D2"/>
    <w:rsid w:val="00061138"/>
    <w:rsid w:val="00063631"/>
    <w:rsid w:val="00084649"/>
    <w:rsid w:val="000864F7"/>
    <w:rsid w:val="00091060"/>
    <w:rsid w:val="000A2392"/>
    <w:rsid w:val="000A2B33"/>
    <w:rsid w:val="000B10F8"/>
    <w:rsid w:val="000B4295"/>
    <w:rsid w:val="000B466C"/>
    <w:rsid w:val="000B53E5"/>
    <w:rsid w:val="000D2B37"/>
    <w:rsid w:val="000D3AE7"/>
    <w:rsid w:val="000F1CE7"/>
    <w:rsid w:val="000F2422"/>
    <w:rsid w:val="000F7651"/>
    <w:rsid w:val="000F7AED"/>
    <w:rsid w:val="0011017D"/>
    <w:rsid w:val="0011307D"/>
    <w:rsid w:val="0012038F"/>
    <w:rsid w:val="001232E6"/>
    <w:rsid w:val="00127209"/>
    <w:rsid w:val="00133B61"/>
    <w:rsid w:val="00135FCA"/>
    <w:rsid w:val="00150E19"/>
    <w:rsid w:val="00153CD9"/>
    <w:rsid w:val="001652F5"/>
    <w:rsid w:val="00171D96"/>
    <w:rsid w:val="00174B5D"/>
    <w:rsid w:val="001817AB"/>
    <w:rsid w:val="0018396D"/>
    <w:rsid w:val="00195051"/>
    <w:rsid w:val="0019795A"/>
    <w:rsid w:val="001A6567"/>
    <w:rsid w:val="001B18EC"/>
    <w:rsid w:val="001D0844"/>
    <w:rsid w:val="001D49C0"/>
    <w:rsid w:val="001F490B"/>
    <w:rsid w:val="001F5EC5"/>
    <w:rsid w:val="001F656C"/>
    <w:rsid w:val="001F7CBE"/>
    <w:rsid w:val="002078A7"/>
    <w:rsid w:val="00237238"/>
    <w:rsid w:val="00244EEF"/>
    <w:rsid w:val="002620D2"/>
    <w:rsid w:val="00266BCD"/>
    <w:rsid w:val="002716CF"/>
    <w:rsid w:val="00276536"/>
    <w:rsid w:val="00286785"/>
    <w:rsid w:val="002952D8"/>
    <w:rsid w:val="002A723C"/>
    <w:rsid w:val="002C2925"/>
    <w:rsid w:val="002D2D7A"/>
    <w:rsid w:val="002E02FF"/>
    <w:rsid w:val="002E53D0"/>
    <w:rsid w:val="002F1C4F"/>
    <w:rsid w:val="002F5D14"/>
    <w:rsid w:val="002F6960"/>
    <w:rsid w:val="002F6B1B"/>
    <w:rsid w:val="00301FA5"/>
    <w:rsid w:val="00305926"/>
    <w:rsid w:val="003104A4"/>
    <w:rsid w:val="00315704"/>
    <w:rsid w:val="003257A6"/>
    <w:rsid w:val="003319AB"/>
    <w:rsid w:val="00335706"/>
    <w:rsid w:val="003523BB"/>
    <w:rsid w:val="0036612E"/>
    <w:rsid w:val="00374895"/>
    <w:rsid w:val="0037701B"/>
    <w:rsid w:val="003774CB"/>
    <w:rsid w:val="00377E81"/>
    <w:rsid w:val="003954E7"/>
    <w:rsid w:val="003A3627"/>
    <w:rsid w:val="003A3A4E"/>
    <w:rsid w:val="003B4948"/>
    <w:rsid w:val="003C3078"/>
    <w:rsid w:val="003C7FEF"/>
    <w:rsid w:val="003D0D45"/>
    <w:rsid w:val="003D4480"/>
    <w:rsid w:val="003E68CD"/>
    <w:rsid w:val="003F53A2"/>
    <w:rsid w:val="004008EE"/>
    <w:rsid w:val="0041234C"/>
    <w:rsid w:val="004329D6"/>
    <w:rsid w:val="00443350"/>
    <w:rsid w:val="004447AE"/>
    <w:rsid w:val="004468DE"/>
    <w:rsid w:val="00450BAE"/>
    <w:rsid w:val="00451DC2"/>
    <w:rsid w:val="00456D25"/>
    <w:rsid w:val="00472CA9"/>
    <w:rsid w:val="00476142"/>
    <w:rsid w:val="0047626B"/>
    <w:rsid w:val="004803DA"/>
    <w:rsid w:val="004842CD"/>
    <w:rsid w:val="004868BE"/>
    <w:rsid w:val="00496FBE"/>
    <w:rsid w:val="004A045E"/>
    <w:rsid w:val="004B777F"/>
    <w:rsid w:val="004C5500"/>
    <w:rsid w:val="004C5EE7"/>
    <w:rsid w:val="004E3AFF"/>
    <w:rsid w:val="004E5647"/>
    <w:rsid w:val="004F4FEC"/>
    <w:rsid w:val="004F6C26"/>
    <w:rsid w:val="00500A6E"/>
    <w:rsid w:val="0051407B"/>
    <w:rsid w:val="00524303"/>
    <w:rsid w:val="00526BF6"/>
    <w:rsid w:val="00526C0D"/>
    <w:rsid w:val="00567D82"/>
    <w:rsid w:val="0058547E"/>
    <w:rsid w:val="005872A6"/>
    <w:rsid w:val="0059354E"/>
    <w:rsid w:val="0059467B"/>
    <w:rsid w:val="005D03BE"/>
    <w:rsid w:val="005D2148"/>
    <w:rsid w:val="005E1112"/>
    <w:rsid w:val="005E52A8"/>
    <w:rsid w:val="005E6276"/>
    <w:rsid w:val="00603684"/>
    <w:rsid w:val="00604B31"/>
    <w:rsid w:val="00606FEC"/>
    <w:rsid w:val="00615161"/>
    <w:rsid w:val="00616330"/>
    <w:rsid w:val="00622B6A"/>
    <w:rsid w:val="00623F03"/>
    <w:rsid w:val="00626834"/>
    <w:rsid w:val="00627B9C"/>
    <w:rsid w:val="006300B9"/>
    <w:rsid w:val="00630EBE"/>
    <w:rsid w:val="00651058"/>
    <w:rsid w:val="0065401C"/>
    <w:rsid w:val="00657066"/>
    <w:rsid w:val="00657C25"/>
    <w:rsid w:val="00660F90"/>
    <w:rsid w:val="006721C3"/>
    <w:rsid w:val="00677162"/>
    <w:rsid w:val="00696E17"/>
    <w:rsid w:val="006973AE"/>
    <w:rsid w:val="006B0F20"/>
    <w:rsid w:val="006C1073"/>
    <w:rsid w:val="006C4379"/>
    <w:rsid w:val="006D0D6F"/>
    <w:rsid w:val="006D7081"/>
    <w:rsid w:val="006E1F13"/>
    <w:rsid w:val="006E3498"/>
    <w:rsid w:val="006E3985"/>
    <w:rsid w:val="006F0424"/>
    <w:rsid w:val="006F1E75"/>
    <w:rsid w:val="007132C3"/>
    <w:rsid w:val="007200D8"/>
    <w:rsid w:val="00720DF0"/>
    <w:rsid w:val="00722A94"/>
    <w:rsid w:val="007308A9"/>
    <w:rsid w:val="0073511D"/>
    <w:rsid w:val="00741522"/>
    <w:rsid w:val="00744776"/>
    <w:rsid w:val="00744D34"/>
    <w:rsid w:val="007466B1"/>
    <w:rsid w:val="007507E2"/>
    <w:rsid w:val="00766C4A"/>
    <w:rsid w:val="007714A0"/>
    <w:rsid w:val="007722CA"/>
    <w:rsid w:val="00775CBD"/>
    <w:rsid w:val="0078111B"/>
    <w:rsid w:val="00782B48"/>
    <w:rsid w:val="0079265F"/>
    <w:rsid w:val="0079266F"/>
    <w:rsid w:val="0079454B"/>
    <w:rsid w:val="00795E9C"/>
    <w:rsid w:val="00797C30"/>
    <w:rsid w:val="007C0F17"/>
    <w:rsid w:val="007D56DD"/>
    <w:rsid w:val="007D6DA8"/>
    <w:rsid w:val="007F0247"/>
    <w:rsid w:val="007F6B83"/>
    <w:rsid w:val="007F7944"/>
    <w:rsid w:val="007F7DFD"/>
    <w:rsid w:val="008004A7"/>
    <w:rsid w:val="00800770"/>
    <w:rsid w:val="00801A7A"/>
    <w:rsid w:val="00810105"/>
    <w:rsid w:val="008156F2"/>
    <w:rsid w:val="00817A7E"/>
    <w:rsid w:val="00850507"/>
    <w:rsid w:val="00856576"/>
    <w:rsid w:val="00860581"/>
    <w:rsid w:val="008744EE"/>
    <w:rsid w:val="008749C0"/>
    <w:rsid w:val="00897022"/>
    <w:rsid w:val="008A1297"/>
    <w:rsid w:val="008A1F35"/>
    <w:rsid w:val="008A4D65"/>
    <w:rsid w:val="008B2126"/>
    <w:rsid w:val="008B3942"/>
    <w:rsid w:val="008C2536"/>
    <w:rsid w:val="008D64F1"/>
    <w:rsid w:val="008D7541"/>
    <w:rsid w:val="008D7B26"/>
    <w:rsid w:val="008F0ED8"/>
    <w:rsid w:val="008F2902"/>
    <w:rsid w:val="009019FB"/>
    <w:rsid w:val="00905770"/>
    <w:rsid w:val="00910EEB"/>
    <w:rsid w:val="0091779A"/>
    <w:rsid w:val="00922666"/>
    <w:rsid w:val="009311AA"/>
    <w:rsid w:val="00932223"/>
    <w:rsid w:val="00950BD1"/>
    <w:rsid w:val="00963471"/>
    <w:rsid w:val="00967AAC"/>
    <w:rsid w:val="009727BD"/>
    <w:rsid w:val="009743DA"/>
    <w:rsid w:val="00982609"/>
    <w:rsid w:val="009832C5"/>
    <w:rsid w:val="009847B7"/>
    <w:rsid w:val="0099234A"/>
    <w:rsid w:val="009A614E"/>
    <w:rsid w:val="009D6724"/>
    <w:rsid w:val="009F1630"/>
    <w:rsid w:val="009F435C"/>
    <w:rsid w:val="009F5FA2"/>
    <w:rsid w:val="00A11BD0"/>
    <w:rsid w:val="00A1211D"/>
    <w:rsid w:val="00A2293C"/>
    <w:rsid w:val="00A22DE4"/>
    <w:rsid w:val="00A25E3A"/>
    <w:rsid w:val="00A3258C"/>
    <w:rsid w:val="00A345E3"/>
    <w:rsid w:val="00A35B94"/>
    <w:rsid w:val="00A371EA"/>
    <w:rsid w:val="00A472C3"/>
    <w:rsid w:val="00A47531"/>
    <w:rsid w:val="00A47F39"/>
    <w:rsid w:val="00A523F2"/>
    <w:rsid w:val="00A55D2F"/>
    <w:rsid w:val="00A61F2F"/>
    <w:rsid w:val="00A73D0A"/>
    <w:rsid w:val="00A86827"/>
    <w:rsid w:val="00AA6368"/>
    <w:rsid w:val="00AD46B3"/>
    <w:rsid w:val="00AE5BCC"/>
    <w:rsid w:val="00AF0117"/>
    <w:rsid w:val="00B05862"/>
    <w:rsid w:val="00B121FF"/>
    <w:rsid w:val="00B14214"/>
    <w:rsid w:val="00B2454F"/>
    <w:rsid w:val="00B27A0D"/>
    <w:rsid w:val="00B3089C"/>
    <w:rsid w:val="00B40F44"/>
    <w:rsid w:val="00B4414E"/>
    <w:rsid w:val="00B5597E"/>
    <w:rsid w:val="00B55B69"/>
    <w:rsid w:val="00B56BBD"/>
    <w:rsid w:val="00B60276"/>
    <w:rsid w:val="00B606DC"/>
    <w:rsid w:val="00B72CC3"/>
    <w:rsid w:val="00B810A3"/>
    <w:rsid w:val="00B82BC3"/>
    <w:rsid w:val="00B843C4"/>
    <w:rsid w:val="00B868CF"/>
    <w:rsid w:val="00B965BB"/>
    <w:rsid w:val="00B96FEF"/>
    <w:rsid w:val="00BA231D"/>
    <w:rsid w:val="00BB0BB6"/>
    <w:rsid w:val="00BB2608"/>
    <w:rsid w:val="00BD4B36"/>
    <w:rsid w:val="00C009F5"/>
    <w:rsid w:val="00C111CF"/>
    <w:rsid w:val="00C15783"/>
    <w:rsid w:val="00C22615"/>
    <w:rsid w:val="00C22B1C"/>
    <w:rsid w:val="00C324E0"/>
    <w:rsid w:val="00C32531"/>
    <w:rsid w:val="00C3756D"/>
    <w:rsid w:val="00C43528"/>
    <w:rsid w:val="00C46CAF"/>
    <w:rsid w:val="00C6077E"/>
    <w:rsid w:val="00C66223"/>
    <w:rsid w:val="00C72369"/>
    <w:rsid w:val="00C73683"/>
    <w:rsid w:val="00C90476"/>
    <w:rsid w:val="00C912F6"/>
    <w:rsid w:val="00C94BA9"/>
    <w:rsid w:val="00C95F60"/>
    <w:rsid w:val="00CB10C4"/>
    <w:rsid w:val="00CB3B9E"/>
    <w:rsid w:val="00CF43A7"/>
    <w:rsid w:val="00D02C5E"/>
    <w:rsid w:val="00D05515"/>
    <w:rsid w:val="00D06530"/>
    <w:rsid w:val="00D179E0"/>
    <w:rsid w:val="00D26214"/>
    <w:rsid w:val="00D26956"/>
    <w:rsid w:val="00D33715"/>
    <w:rsid w:val="00D40FDF"/>
    <w:rsid w:val="00D50B4A"/>
    <w:rsid w:val="00D57E60"/>
    <w:rsid w:val="00D62DA2"/>
    <w:rsid w:val="00D63E30"/>
    <w:rsid w:val="00D651F5"/>
    <w:rsid w:val="00D70D03"/>
    <w:rsid w:val="00D73F61"/>
    <w:rsid w:val="00D80AA5"/>
    <w:rsid w:val="00D87346"/>
    <w:rsid w:val="00D92160"/>
    <w:rsid w:val="00DA16D9"/>
    <w:rsid w:val="00DA63E2"/>
    <w:rsid w:val="00DB3976"/>
    <w:rsid w:val="00DC6C5D"/>
    <w:rsid w:val="00DC6D52"/>
    <w:rsid w:val="00DC71E2"/>
    <w:rsid w:val="00DD031E"/>
    <w:rsid w:val="00DE0451"/>
    <w:rsid w:val="00DF3130"/>
    <w:rsid w:val="00DF3CAA"/>
    <w:rsid w:val="00E26346"/>
    <w:rsid w:val="00E268E0"/>
    <w:rsid w:val="00E31640"/>
    <w:rsid w:val="00E35031"/>
    <w:rsid w:val="00E3723B"/>
    <w:rsid w:val="00E44048"/>
    <w:rsid w:val="00E449FA"/>
    <w:rsid w:val="00E516D5"/>
    <w:rsid w:val="00E5176F"/>
    <w:rsid w:val="00E55B8B"/>
    <w:rsid w:val="00E614C5"/>
    <w:rsid w:val="00E65E91"/>
    <w:rsid w:val="00E702CF"/>
    <w:rsid w:val="00E723E4"/>
    <w:rsid w:val="00E7745F"/>
    <w:rsid w:val="00E80148"/>
    <w:rsid w:val="00E81729"/>
    <w:rsid w:val="00E971E8"/>
    <w:rsid w:val="00EA3625"/>
    <w:rsid w:val="00EA6274"/>
    <w:rsid w:val="00EA6C03"/>
    <w:rsid w:val="00EA6E77"/>
    <w:rsid w:val="00EC4EB8"/>
    <w:rsid w:val="00ED7516"/>
    <w:rsid w:val="00ED7BEF"/>
    <w:rsid w:val="00EE18A4"/>
    <w:rsid w:val="00EE2DD7"/>
    <w:rsid w:val="00EF0F27"/>
    <w:rsid w:val="00F02E36"/>
    <w:rsid w:val="00F05F6D"/>
    <w:rsid w:val="00F1477C"/>
    <w:rsid w:val="00F211C0"/>
    <w:rsid w:val="00F31909"/>
    <w:rsid w:val="00F322B4"/>
    <w:rsid w:val="00F32597"/>
    <w:rsid w:val="00F326D5"/>
    <w:rsid w:val="00F35FCA"/>
    <w:rsid w:val="00F44D0D"/>
    <w:rsid w:val="00F5295F"/>
    <w:rsid w:val="00F54F9F"/>
    <w:rsid w:val="00F70BA0"/>
    <w:rsid w:val="00F73C7A"/>
    <w:rsid w:val="00F75251"/>
    <w:rsid w:val="00F76E3A"/>
    <w:rsid w:val="00F77173"/>
    <w:rsid w:val="00F92706"/>
    <w:rsid w:val="00F930E8"/>
    <w:rsid w:val="00F94330"/>
    <w:rsid w:val="00F96C91"/>
    <w:rsid w:val="00FA4397"/>
    <w:rsid w:val="00FB10EA"/>
    <w:rsid w:val="00FB6814"/>
    <w:rsid w:val="00FB6C21"/>
    <w:rsid w:val="00FC15F1"/>
    <w:rsid w:val="00FD669D"/>
    <w:rsid w:val="00FF5C6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3C4"/>
  </w:style>
  <w:style w:type="paragraph" w:styleId="Titre1">
    <w:name w:val="heading 1"/>
    <w:basedOn w:val="Normal"/>
    <w:link w:val="Titre1Car"/>
    <w:uiPriority w:val="9"/>
    <w:qFormat/>
    <w:rsid w:val="006F1E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860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0BAE"/>
    <w:pPr>
      <w:ind w:left="720"/>
      <w:contextualSpacing/>
    </w:pPr>
  </w:style>
  <w:style w:type="paragraph" w:styleId="NormalWeb">
    <w:name w:val="Normal (Web)"/>
    <w:basedOn w:val="Normal"/>
    <w:uiPriority w:val="99"/>
    <w:unhideWhenUsed/>
    <w:rsid w:val="00450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50BAE"/>
    <w:rPr>
      <w:color w:val="0000FF"/>
      <w:u w:val="single"/>
    </w:rPr>
  </w:style>
  <w:style w:type="character" w:customStyle="1" w:styleId="nowrap">
    <w:name w:val="nowrap"/>
    <w:basedOn w:val="Policepardfaut"/>
    <w:rsid w:val="00450BAE"/>
  </w:style>
  <w:style w:type="paragraph" w:styleId="Textedebulles">
    <w:name w:val="Balloon Text"/>
    <w:basedOn w:val="Normal"/>
    <w:link w:val="TextedebullesCar"/>
    <w:uiPriority w:val="99"/>
    <w:semiHidden/>
    <w:unhideWhenUsed/>
    <w:rsid w:val="00BB0B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0BB6"/>
    <w:rPr>
      <w:rFonts w:ascii="Tahoma" w:hAnsi="Tahoma" w:cs="Tahoma"/>
      <w:sz w:val="16"/>
      <w:szCs w:val="16"/>
    </w:rPr>
  </w:style>
  <w:style w:type="character" w:customStyle="1" w:styleId="Titre1Car">
    <w:name w:val="Titre 1 Car"/>
    <w:basedOn w:val="Policepardfaut"/>
    <w:link w:val="Titre1"/>
    <w:uiPriority w:val="9"/>
    <w:rsid w:val="006F1E75"/>
    <w:rPr>
      <w:rFonts w:ascii="Times New Roman" w:eastAsia="Times New Roman" w:hAnsi="Times New Roman" w:cs="Times New Roman"/>
      <w:b/>
      <w:bCs/>
      <w:kern w:val="36"/>
      <w:sz w:val="48"/>
      <w:szCs w:val="48"/>
      <w:lang w:eastAsia="fr-FR"/>
    </w:rPr>
  </w:style>
  <w:style w:type="character" w:customStyle="1" w:styleId="publie">
    <w:name w:val="publie"/>
    <w:basedOn w:val="Policepardfaut"/>
    <w:rsid w:val="006F1E75"/>
  </w:style>
  <w:style w:type="character" w:customStyle="1" w:styleId="auteur">
    <w:name w:val="auteur"/>
    <w:basedOn w:val="Policepardfaut"/>
    <w:rsid w:val="006F1E75"/>
  </w:style>
  <w:style w:type="paragraph" w:customStyle="1" w:styleId="Standard">
    <w:name w:val="Standard"/>
    <w:rsid w:val="000068F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tedefin">
    <w:name w:val="endnote text"/>
    <w:basedOn w:val="Normal"/>
    <w:link w:val="NotedefinCar"/>
    <w:uiPriority w:val="99"/>
    <w:semiHidden/>
    <w:unhideWhenUsed/>
    <w:rsid w:val="00860581"/>
    <w:pPr>
      <w:spacing w:after="0" w:line="240" w:lineRule="auto"/>
    </w:pPr>
    <w:rPr>
      <w:sz w:val="20"/>
      <w:szCs w:val="20"/>
    </w:rPr>
  </w:style>
  <w:style w:type="character" w:customStyle="1" w:styleId="NotedefinCar">
    <w:name w:val="Note de fin Car"/>
    <w:basedOn w:val="Policepardfaut"/>
    <w:link w:val="Notedefin"/>
    <w:uiPriority w:val="99"/>
    <w:semiHidden/>
    <w:rsid w:val="00860581"/>
    <w:rPr>
      <w:sz w:val="20"/>
      <w:szCs w:val="20"/>
    </w:rPr>
  </w:style>
  <w:style w:type="character" w:styleId="Appeldenotedefin">
    <w:name w:val="endnote reference"/>
    <w:basedOn w:val="Policepardfaut"/>
    <w:uiPriority w:val="99"/>
    <w:semiHidden/>
    <w:unhideWhenUsed/>
    <w:rsid w:val="00860581"/>
    <w:rPr>
      <w:vertAlign w:val="superscript"/>
    </w:rPr>
  </w:style>
  <w:style w:type="character" w:customStyle="1" w:styleId="Titre2Car">
    <w:name w:val="Titre 2 Car"/>
    <w:basedOn w:val="Policepardfaut"/>
    <w:link w:val="Titre2"/>
    <w:uiPriority w:val="9"/>
    <w:rsid w:val="00860581"/>
    <w:rPr>
      <w:rFonts w:asciiTheme="majorHAnsi" w:eastAsiaTheme="majorEastAsia" w:hAnsiTheme="majorHAnsi" w:cstheme="majorBidi"/>
      <w:b/>
      <w:bCs/>
      <w:color w:val="4F81BD" w:themeColor="accent1"/>
      <w:sz w:val="26"/>
      <w:szCs w:val="26"/>
    </w:rPr>
  </w:style>
  <w:style w:type="paragraph" w:styleId="Liste">
    <w:name w:val="List"/>
    <w:basedOn w:val="Normal"/>
    <w:uiPriority w:val="99"/>
    <w:unhideWhenUsed/>
    <w:rsid w:val="00860581"/>
    <w:pPr>
      <w:ind w:left="283" w:hanging="283"/>
      <w:contextualSpacing/>
    </w:pPr>
  </w:style>
  <w:style w:type="paragraph" w:styleId="Corpsdetexte">
    <w:name w:val="Body Text"/>
    <w:basedOn w:val="Normal"/>
    <w:link w:val="CorpsdetexteCar"/>
    <w:uiPriority w:val="99"/>
    <w:unhideWhenUsed/>
    <w:rsid w:val="00860581"/>
    <w:pPr>
      <w:spacing w:after="120"/>
    </w:pPr>
  </w:style>
  <w:style w:type="character" w:customStyle="1" w:styleId="CorpsdetexteCar">
    <w:name w:val="Corps de texte Car"/>
    <w:basedOn w:val="Policepardfaut"/>
    <w:link w:val="Corpsdetexte"/>
    <w:uiPriority w:val="99"/>
    <w:rsid w:val="00860581"/>
  </w:style>
  <w:style w:type="character" w:customStyle="1" w:styleId="ouvrage">
    <w:name w:val="ouvrage"/>
    <w:basedOn w:val="Policepardfaut"/>
    <w:rsid w:val="003954E7"/>
  </w:style>
  <w:style w:type="character" w:styleId="CitationHTML">
    <w:name w:val="HTML Cite"/>
    <w:basedOn w:val="Policepardfaut"/>
    <w:uiPriority w:val="99"/>
    <w:semiHidden/>
    <w:unhideWhenUsed/>
    <w:rsid w:val="003954E7"/>
    <w:rPr>
      <w:i/>
      <w:iCs/>
    </w:rPr>
  </w:style>
  <w:style w:type="character" w:customStyle="1" w:styleId="plainlinks">
    <w:name w:val="plainlinks"/>
    <w:basedOn w:val="Policepardfaut"/>
    <w:rsid w:val="003954E7"/>
  </w:style>
  <w:style w:type="paragraph" w:styleId="En-tte">
    <w:name w:val="header"/>
    <w:basedOn w:val="Normal"/>
    <w:link w:val="En-tteCar"/>
    <w:uiPriority w:val="99"/>
    <w:unhideWhenUsed/>
    <w:rsid w:val="00F77173"/>
    <w:pPr>
      <w:tabs>
        <w:tab w:val="center" w:pos="4536"/>
        <w:tab w:val="right" w:pos="9072"/>
      </w:tabs>
      <w:spacing w:after="0" w:line="240" w:lineRule="auto"/>
    </w:pPr>
  </w:style>
  <w:style w:type="character" w:customStyle="1" w:styleId="En-tteCar">
    <w:name w:val="En-tête Car"/>
    <w:basedOn w:val="Policepardfaut"/>
    <w:link w:val="En-tte"/>
    <w:uiPriority w:val="99"/>
    <w:rsid w:val="00F77173"/>
  </w:style>
  <w:style w:type="paragraph" w:styleId="Pieddepage">
    <w:name w:val="footer"/>
    <w:basedOn w:val="Normal"/>
    <w:link w:val="PieddepageCar"/>
    <w:uiPriority w:val="99"/>
    <w:unhideWhenUsed/>
    <w:rsid w:val="00F771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173"/>
  </w:style>
</w:styles>
</file>

<file path=word/webSettings.xml><?xml version="1.0" encoding="utf-8"?>
<w:webSettings xmlns:r="http://schemas.openxmlformats.org/officeDocument/2006/relationships" xmlns:w="http://schemas.openxmlformats.org/wordprocessingml/2006/main">
  <w:divs>
    <w:div w:id="471797633">
      <w:bodyDiv w:val="1"/>
      <w:marLeft w:val="0"/>
      <w:marRight w:val="0"/>
      <w:marTop w:val="0"/>
      <w:marBottom w:val="0"/>
      <w:divBdr>
        <w:top w:val="none" w:sz="0" w:space="0" w:color="auto"/>
        <w:left w:val="none" w:sz="0" w:space="0" w:color="auto"/>
        <w:bottom w:val="none" w:sz="0" w:space="0" w:color="auto"/>
        <w:right w:val="none" w:sz="0" w:space="0" w:color="auto"/>
      </w:divBdr>
    </w:div>
    <w:div w:id="507334424">
      <w:bodyDiv w:val="1"/>
      <w:marLeft w:val="0"/>
      <w:marRight w:val="0"/>
      <w:marTop w:val="0"/>
      <w:marBottom w:val="0"/>
      <w:divBdr>
        <w:top w:val="none" w:sz="0" w:space="0" w:color="auto"/>
        <w:left w:val="none" w:sz="0" w:space="0" w:color="auto"/>
        <w:bottom w:val="none" w:sz="0" w:space="0" w:color="auto"/>
        <w:right w:val="none" w:sz="0" w:space="0" w:color="auto"/>
      </w:divBdr>
    </w:div>
    <w:div w:id="689257992">
      <w:bodyDiv w:val="1"/>
      <w:marLeft w:val="0"/>
      <w:marRight w:val="0"/>
      <w:marTop w:val="0"/>
      <w:marBottom w:val="0"/>
      <w:divBdr>
        <w:top w:val="none" w:sz="0" w:space="0" w:color="auto"/>
        <w:left w:val="none" w:sz="0" w:space="0" w:color="auto"/>
        <w:bottom w:val="none" w:sz="0" w:space="0" w:color="auto"/>
        <w:right w:val="none" w:sz="0" w:space="0" w:color="auto"/>
      </w:divBdr>
      <w:divsChild>
        <w:div w:id="603656965">
          <w:marLeft w:val="0"/>
          <w:marRight w:val="0"/>
          <w:marTop w:val="0"/>
          <w:marBottom w:val="0"/>
          <w:divBdr>
            <w:top w:val="none" w:sz="0" w:space="0" w:color="auto"/>
            <w:left w:val="none" w:sz="0" w:space="0" w:color="auto"/>
            <w:bottom w:val="none" w:sz="0" w:space="0" w:color="auto"/>
            <w:right w:val="none" w:sz="0" w:space="0" w:color="auto"/>
          </w:divBdr>
          <w:divsChild>
            <w:div w:id="1891989812">
              <w:marLeft w:val="0"/>
              <w:marRight w:val="150"/>
              <w:marTop w:val="0"/>
              <w:marBottom w:val="0"/>
              <w:divBdr>
                <w:top w:val="none" w:sz="0" w:space="0" w:color="auto"/>
                <w:left w:val="none" w:sz="0" w:space="0" w:color="auto"/>
                <w:bottom w:val="none" w:sz="0" w:space="0" w:color="auto"/>
                <w:right w:val="none" w:sz="0" w:space="0" w:color="auto"/>
              </w:divBdr>
              <w:divsChild>
                <w:div w:id="682785640">
                  <w:marLeft w:val="0"/>
                  <w:marRight w:val="0"/>
                  <w:marTop w:val="0"/>
                  <w:marBottom w:val="0"/>
                  <w:divBdr>
                    <w:top w:val="none" w:sz="0" w:space="0" w:color="auto"/>
                    <w:left w:val="none" w:sz="0" w:space="0" w:color="auto"/>
                    <w:bottom w:val="none" w:sz="0" w:space="0" w:color="auto"/>
                    <w:right w:val="none" w:sz="0" w:space="0" w:color="auto"/>
                  </w:divBdr>
                  <w:divsChild>
                    <w:div w:id="111070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038">
              <w:marLeft w:val="0"/>
              <w:marRight w:val="150"/>
              <w:marTop w:val="225"/>
              <w:marBottom w:val="0"/>
              <w:divBdr>
                <w:top w:val="none" w:sz="0" w:space="0" w:color="auto"/>
                <w:left w:val="none" w:sz="0" w:space="0" w:color="auto"/>
                <w:bottom w:val="none" w:sz="0" w:space="0" w:color="auto"/>
                <w:right w:val="none" w:sz="0" w:space="0" w:color="auto"/>
              </w:divBdr>
            </w:div>
          </w:divsChild>
        </w:div>
      </w:divsChild>
    </w:div>
    <w:div w:id="185691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Feuille_Microsoft_Office_Excel_97-20031.xls"/><Relationship Id="rId26" Type="http://schemas.openxmlformats.org/officeDocument/2006/relationships/hyperlink" Target="mailto:Th&#233;mines_paul.brunet218@orange.fr"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fr.wikipedia.org/wiki/International_Standard_Book_Number" TargetMode="External"/><Relationship Id="rId34" Type="http://schemas.openxmlformats.org/officeDocument/2006/relationships/image" Target="media/image18.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chasseurdefoudre46.com/retrospective-des-orages-violents-dans-le-lot46" TargetMode="External"/><Relationship Id="rId33" Type="http://schemas.openxmlformats.org/officeDocument/2006/relationships/image" Target="media/image17.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orldcat.org/oclc/470644061&amp;lang=fr"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r.wikipedia.org/wiki/Online_Computer_Library_Center" TargetMode="External"/><Relationship Id="rId28" Type="http://schemas.openxmlformats.org/officeDocument/2006/relationships/hyperlink" Target="http://www.geoportail.gouv.fr"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r.wikipedia.org/wiki/Sp%C3%A9cial:Ouvrages_de_r%C3%A9f%C3%A9rence/978-2-84701-272-9" TargetMode="External"/><Relationship Id="rId27" Type="http://schemas.openxmlformats.org/officeDocument/2006/relationships/hyperlink" Target="mailto:_gerard.peyrot2@wanadoo.fr"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9EF2-0FE5-4703-8A50-75AA8130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2661</TotalTime>
  <Pages>15</Pages>
  <Words>3866</Words>
  <Characters>21269</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Michel</cp:lastModifiedBy>
  <cp:revision>26</cp:revision>
  <cp:lastPrinted>2015-09-06T16:23:00Z</cp:lastPrinted>
  <dcterms:created xsi:type="dcterms:W3CDTF">2015-09-05T13:51:00Z</dcterms:created>
  <dcterms:modified xsi:type="dcterms:W3CDTF">2015-09-09T07:41:00Z</dcterms:modified>
</cp:coreProperties>
</file>